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bottomFromText="72" w:vertAnchor="text" w:horzAnchor="margin" w:tblpX="96" w:tblpY="269"/>
        <w:tblW w:w="0" w:type="auto"/>
        <w:tblLayout w:type="fixed"/>
        <w:tblLook w:val="01E0"/>
      </w:tblPr>
      <w:tblGrid>
        <w:gridCol w:w="5592"/>
      </w:tblGrid>
      <w:tr w:rsidR="0011497A" w:rsidRPr="0051241D">
        <w:trPr>
          <w:trHeight w:val="147"/>
        </w:trPr>
        <w:tc>
          <w:tcPr>
            <w:tcW w:w="5592" w:type="dxa"/>
          </w:tcPr>
          <w:p w:rsidR="00FB1303" w:rsidRDefault="00FB1303" w:rsidP="00FB1303">
            <w:pPr>
              <w:spacing w:line="276" w:lineRule="auto"/>
              <w:jc w:val="both"/>
              <w:rPr>
                <w:rFonts w:ascii="Garamond" w:hAnsi="Garamond"/>
                <w:b/>
                <w:sz w:val="18"/>
                <w:szCs w:val="18"/>
              </w:rPr>
            </w:pPr>
            <w:r w:rsidRPr="002D172D">
              <w:rPr>
                <w:rFonts w:ascii="Lucida Bright" w:hAnsi="Lucida Bright"/>
                <w:b/>
                <w:sz w:val="32"/>
                <w:szCs w:val="32"/>
              </w:rPr>
              <w:t xml:space="preserve">DITESH VERMA </w:t>
            </w:r>
          </w:p>
          <w:p w:rsidR="0051241D" w:rsidRPr="0051241D" w:rsidRDefault="003D67DA" w:rsidP="00FB1303">
            <w:pPr>
              <w:spacing w:line="276" w:lineRule="auto"/>
              <w:jc w:val="both"/>
              <w:rPr>
                <w:rFonts w:ascii="Garamond" w:hAnsi="Garamond"/>
                <w:i/>
                <w:sz w:val="32"/>
                <w:szCs w:val="28"/>
              </w:rPr>
            </w:pPr>
            <w:r>
              <w:rPr>
                <w:rFonts w:ascii="Garamond" w:hAnsi="Garamond"/>
                <w:i/>
                <w:sz w:val="18"/>
                <w:szCs w:val="18"/>
              </w:rPr>
              <w:t xml:space="preserve">MALE | 24 | INDIAN | </w:t>
            </w:r>
            <w:hyperlink r:id="rId8" w:history="1">
              <w:r w:rsidRPr="00C12CE8">
                <w:rPr>
                  <w:rStyle w:val="Hyperlink"/>
                  <w:rFonts w:ascii="Garamond" w:hAnsi="Garamond"/>
                  <w:sz w:val="20"/>
                  <w:szCs w:val="18"/>
                </w:rPr>
                <w:t>ditesh.verma@gmail.com</w:t>
              </w:r>
            </w:hyperlink>
            <w:r>
              <w:rPr>
                <w:rFonts w:ascii="Garamond" w:hAnsi="Garamond"/>
                <w:sz w:val="18"/>
                <w:szCs w:val="18"/>
              </w:rPr>
              <w:t xml:space="preserve"> | +91-9992352388</w:t>
            </w:r>
            <w:r>
              <w:rPr>
                <w:rFonts w:ascii="Garamond" w:hAnsi="Garamond"/>
                <w:i/>
                <w:sz w:val="18"/>
                <w:szCs w:val="18"/>
              </w:rPr>
              <w:t xml:space="preserve">                                                        </w:t>
            </w:r>
          </w:p>
        </w:tc>
      </w:tr>
    </w:tbl>
    <w:p w:rsidR="0051241D" w:rsidRPr="0051241D" w:rsidRDefault="00D53F2F" w:rsidP="00801267">
      <w:pPr>
        <w:spacing w:line="276" w:lineRule="auto"/>
        <w:ind w:left="-142"/>
        <w:jc w:val="right"/>
        <w:rPr>
          <w:rFonts w:ascii="Garamond" w:hAnsi="Garamond"/>
          <w:sz w:val="22"/>
          <w:szCs w:val="20"/>
        </w:rPr>
      </w:pPr>
      <w:r>
        <w:rPr>
          <w:rFonts w:ascii="Garamond" w:hAnsi="Garamond"/>
          <w:b/>
          <w:noProof/>
          <w:sz w:val="22"/>
          <w:szCs w:val="20"/>
        </w:rPr>
        <w:drawing>
          <wp:inline distT="0" distB="0" distL="0" distR="0">
            <wp:extent cx="556895" cy="564515"/>
            <wp:effectExtent l="19050" t="0" r="0" b="0"/>
            <wp:docPr id="1" name="Picture 25" descr="Description: IIM%2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escription: IIM%20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564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1" w:rightFromText="181" w:vertAnchor="text" w:horzAnchor="margin" w:tblpXSpec="center" w:tblpY="29"/>
        <w:tblW w:w="115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00"/>
      </w:tblPr>
      <w:tblGrid>
        <w:gridCol w:w="108"/>
        <w:gridCol w:w="1278"/>
        <w:gridCol w:w="81"/>
        <w:gridCol w:w="462"/>
        <w:gridCol w:w="2774"/>
        <w:gridCol w:w="4750"/>
        <w:gridCol w:w="1773"/>
        <w:gridCol w:w="99"/>
        <w:gridCol w:w="106"/>
        <w:gridCol w:w="69"/>
      </w:tblGrid>
      <w:tr w:rsidR="00D502B4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bottom w:val="nil"/>
              <w:right w:val="nil"/>
            </w:tcBorders>
            <w:shd w:val="clear" w:color="auto" w:fill="BFBFBF"/>
          </w:tcPr>
          <w:p w:rsidR="00D502B4" w:rsidRPr="0051241D" w:rsidRDefault="00D502B4" w:rsidP="00801267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 w:rsidRPr="0051241D">
              <w:rPr>
                <w:rFonts w:ascii="Garamond" w:hAnsi="Garamond"/>
                <w:b/>
                <w:szCs w:val="22"/>
              </w:rPr>
              <w:t>ACADEMIC QUALIFICATIONS</w:t>
            </w:r>
          </w:p>
        </w:tc>
      </w:tr>
      <w:tr w:rsidR="002810B4" w:rsidRPr="0051241D" w:rsidTr="00836E2E">
        <w:trPr>
          <w:gridAfter w:val="1"/>
          <w:wAfter w:w="30" w:type="pct"/>
          <w:trHeight w:val="181"/>
        </w:trPr>
        <w:tc>
          <w:tcPr>
            <w:tcW w:w="839" w:type="pct"/>
            <w:gridSpan w:val="4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E0E0E0"/>
          </w:tcPr>
          <w:p w:rsidR="00A50495" w:rsidRPr="00530407" w:rsidRDefault="00A50495" w:rsidP="00801267">
            <w:pPr>
              <w:pStyle w:val="Heading4"/>
              <w:spacing w:line="276" w:lineRule="auto"/>
              <w:ind w:left="-120"/>
              <w:rPr>
                <w:rFonts w:cs="Angsana New"/>
                <w:sz w:val="22"/>
                <w:szCs w:val="20"/>
              </w:rPr>
            </w:pPr>
            <w:r w:rsidRPr="00530407">
              <w:rPr>
                <w:rFonts w:cs="Angsana New"/>
                <w:sz w:val="22"/>
                <w:szCs w:val="20"/>
              </w:rPr>
              <w:t>Year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530407" w:rsidRDefault="00A50495" w:rsidP="00801267">
            <w:pPr>
              <w:pStyle w:val="Heading4"/>
              <w:spacing w:line="276" w:lineRule="auto"/>
              <w:rPr>
                <w:rFonts w:cs="Angsana New"/>
                <w:sz w:val="22"/>
                <w:szCs w:val="20"/>
              </w:rPr>
            </w:pPr>
            <w:r w:rsidRPr="00530407">
              <w:rPr>
                <w:rFonts w:cs="Angsana New"/>
                <w:sz w:val="22"/>
                <w:szCs w:val="20"/>
              </w:rPr>
              <w:t>Qualification</w:t>
            </w:r>
          </w:p>
        </w:tc>
        <w:tc>
          <w:tcPr>
            <w:tcW w:w="2065" w:type="pc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530407" w:rsidRDefault="00A50495" w:rsidP="00801267">
            <w:pPr>
              <w:pStyle w:val="Heading4"/>
              <w:spacing w:line="276" w:lineRule="auto"/>
              <w:rPr>
                <w:rFonts w:cs="Angsana New"/>
                <w:sz w:val="22"/>
                <w:szCs w:val="20"/>
              </w:rPr>
            </w:pPr>
            <w:r w:rsidRPr="00530407">
              <w:rPr>
                <w:rFonts w:cs="Angsana New"/>
                <w:sz w:val="22"/>
                <w:szCs w:val="20"/>
              </w:rPr>
              <w:t>Institute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530407" w:rsidRDefault="001662A7" w:rsidP="00801267">
            <w:pPr>
              <w:pStyle w:val="Heading4"/>
              <w:spacing w:line="276" w:lineRule="auto"/>
              <w:rPr>
                <w:rFonts w:cs="Angsana New"/>
                <w:sz w:val="22"/>
                <w:szCs w:val="20"/>
              </w:rPr>
            </w:pPr>
            <w:r w:rsidRPr="00530407">
              <w:rPr>
                <w:rFonts w:cs="Angsana New"/>
                <w:sz w:val="22"/>
                <w:szCs w:val="20"/>
              </w:rPr>
              <w:t>%/C.G.P.A</w:t>
            </w:r>
          </w:p>
        </w:tc>
      </w:tr>
      <w:tr w:rsidR="00FB1303" w:rsidRPr="0051241D" w:rsidTr="00836E2E">
        <w:trPr>
          <w:gridAfter w:val="1"/>
          <w:wAfter w:w="30" w:type="pct"/>
          <w:trHeight w:val="198"/>
        </w:trPr>
        <w:tc>
          <w:tcPr>
            <w:tcW w:w="8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>2013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>PGDM</w:t>
            </w:r>
          </w:p>
        </w:tc>
        <w:tc>
          <w:tcPr>
            <w:tcW w:w="2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2D172D">
              <w:rPr>
                <w:rFonts w:ascii="Garamond" w:hAnsi="Garamond"/>
                <w:bCs/>
                <w:sz w:val="22"/>
                <w:szCs w:val="22"/>
              </w:rPr>
              <w:t>Indian Institute of Management, Rohtak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974A53" w:rsidP="00A7518C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7.43</w:t>
            </w:r>
            <w:r w:rsidR="00F30CF4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16"/>
                <w:szCs w:val="16"/>
              </w:rPr>
              <w:t>(</w:t>
            </w:r>
            <w:r w:rsidR="00A7518C">
              <w:rPr>
                <w:rFonts w:ascii="Garamond" w:hAnsi="Garamond"/>
                <w:sz w:val="16"/>
                <w:szCs w:val="16"/>
              </w:rPr>
              <w:t>upto 4</w:t>
            </w:r>
            <w:r w:rsidR="00A7518C" w:rsidRPr="00A7518C">
              <w:rPr>
                <w:rFonts w:ascii="Garamond" w:hAnsi="Garamond"/>
                <w:sz w:val="16"/>
                <w:szCs w:val="16"/>
                <w:vertAlign w:val="superscript"/>
              </w:rPr>
              <w:t>th</w:t>
            </w:r>
            <w:r w:rsidR="00A7518C">
              <w:rPr>
                <w:rFonts w:ascii="Garamond" w:hAnsi="Garamond"/>
                <w:sz w:val="16"/>
                <w:szCs w:val="16"/>
              </w:rPr>
              <w:t xml:space="preserve"> trimester</w:t>
            </w:r>
            <w:r w:rsidR="00F30CF4" w:rsidRPr="00F30CF4">
              <w:rPr>
                <w:rFonts w:ascii="Garamond" w:hAnsi="Garamond"/>
                <w:sz w:val="16"/>
                <w:szCs w:val="16"/>
              </w:rPr>
              <w:t>)</w:t>
            </w:r>
          </w:p>
        </w:tc>
      </w:tr>
      <w:tr w:rsidR="00FB1303" w:rsidRPr="0051241D" w:rsidTr="00836E2E">
        <w:trPr>
          <w:gridAfter w:val="1"/>
          <w:wAfter w:w="30" w:type="pct"/>
          <w:trHeight w:val="198"/>
        </w:trPr>
        <w:tc>
          <w:tcPr>
            <w:tcW w:w="8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>2010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>B.E. (Electronics)</w:t>
            </w:r>
          </w:p>
        </w:tc>
        <w:tc>
          <w:tcPr>
            <w:tcW w:w="2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2D172D">
              <w:rPr>
                <w:rFonts w:ascii="Garamond" w:hAnsi="Garamond"/>
                <w:bCs/>
                <w:sz w:val="22"/>
                <w:szCs w:val="22"/>
              </w:rPr>
              <w:t>PEC University of Technology, Chandigarh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2D172D">
              <w:rPr>
                <w:rFonts w:ascii="Garamond" w:hAnsi="Garamond"/>
                <w:b/>
                <w:sz w:val="22"/>
                <w:szCs w:val="22"/>
              </w:rPr>
              <w:t>6.84/10</w:t>
            </w:r>
          </w:p>
        </w:tc>
      </w:tr>
      <w:tr w:rsidR="00FB1303" w:rsidRPr="0051241D" w:rsidTr="00836E2E">
        <w:trPr>
          <w:gridAfter w:val="1"/>
          <w:wAfter w:w="30" w:type="pct"/>
          <w:trHeight w:val="198"/>
        </w:trPr>
        <w:tc>
          <w:tcPr>
            <w:tcW w:w="8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2D172D">
              <w:rPr>
                <w:rFonts w:ascii="Garamond" w:hAnsi="Garamond"/>
                <w:w w:val="110"/>
                <w:sz w:val="22"/>
                <w:szCs w:val="22"/>
              </w:rPr>
              <w:t>2005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w w:val="105"/>
                <w:sz w:val="22"/>
                <w:szCs w:val="22"/>
              </w:rPr>
            </w:pPr>
            <w:r w:rsidRPr="002D172D">
              <w:rPr>
                <w:rFonts w:ascii="Garamond" w:hAnsi="Garamond"/>
                <w:w w:val="105"/>
                <w:sz w:val="22"/>
                <w:szCs w:val="22"/>
              </w:rPr>
              <w:t>Class XII (CBSE)</w:t>
            </w:r>
          </w:p>
        </w:tc>
        <w:tc>
          <w:tcPr>
            <w:tcW w:w="2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 xml:space="preserve">N.Y.P.S, HISAR 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D172D">
              <w:rPr>
                <w:rFonts w:ascii="Garamond" w:hAnsi="Garamond"/>
                <w:b/>
                <w:bCs/>
                <w:sz w:val="22"/>
                <w:szCs w:val="22"/>
              </w:rPr>
              <w:t>73.8%</w:t>
            </w:r>
          </w:p>
        </w:tc>
      </w:tr>
      <w:tr w:rsidR="00FB1303" w:rsidRPr="0051241D" w:rsidTr="00836E2E">
        <w:trPr>
          <w:gridAfter w:val="1"/>
          <w:wAfter w:w="30" w:type="pct"/>
          <w:trHeight w:val="198"/>
        </w:trPr>
        <w:tc>
          <w:tcPr>
            <w:tcW w:w="83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2D172D">
              <w:rPr>
                <w:rFonts w:ascii="Garamond" w:hAnsi="Garamond"/>
                <w:w w:val="110"/>
                <w:sz w:val="22"/>
                <w:szCs w:val="22"/>
              </w:rPr>
              <w:t>2003</w:t>
            </w: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w w:val="110"/>
                <w:sz w:val="22"/>
                <w:szCs w:val="22"/>
              </w:rPr>
            </w:pPr>
            <w:r w:rsidRPr="002D172D">
              <w:rPr>
                <w:rFonts w:ascii="Garamond" w:hAnsi="Garamond"/>
                <w:w w:val="110"/>
                <w:sz w:val="22"/>
                <w:szCs w:val="22"/>
              </w:rPr>
              <w:t>Class X (</w:t>
            </w:r>
            <w:r w:rsidRPr="002D172D">
              <w:rPr>
                <w:rFonts w:ascii="Garamond" w:hAnsi="Garamond"/>
                <w:w w:val="105"/>
                <w:sz w:val="22"/>
                <w:szCs w:val="22"/>
              </w:rPr>
              <w:t>CBSE</w:t>
            </w:r>
            <w:r w:rsidRPr="002D172D">
              <w:rPr>
                <w:rFonts w:ascii="Garamond" w:hAnsi="Garamond"/>
                <w:w w:val="110"/>
                <w:sz w:val="22"/>
                <w:szCs w:val="22"/>
              </w:rPr>
              <w:t>)</w:t>
            </w:r>
          </w:p>
        </w:tc>
        <w:tc>
          <w:tcPr>
            <w:tcW w:w="20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2D172D">
              <w:rPr>
                <w:rFonts w:ascii="Garamond" w:hAnsi="Garamond"/>
                <w:sz w:val="22"/>
                <w:szCs w:val="22"/>
              </w:rPr>
              <w:t>N.Y.P.S, HISAR</w:t>
            </w:r>
          </w:p>
        </w:tc>
        <w:tc>
          <w:tcPr>
            <w:tcW w:w="8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1303" w:rsidRPr="002D172D" w:rsidRDefault="00FB1303" w:rsidP="00FB1303">
            <w:pPr>
              <w:spacing w:line="276" w:lineRule="auto"/>
              <w:jc w:val="center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2D172D">
              <w:rPr>
                <w:rFonts w:ascii="Garamond" w:hAnsi="Garamond"/>
                <w:b/>
                <w:bCs/>
                <w:sz w:val="22"/>
                <w:szCs w:val="22"/>
              </w:rPr>
              <w:t>83.8%</w:t>
            </w:r>
          </w:p>
        </w:tc>
      </w:tr>
      <w:tr w:rsidR="00FF41A8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</w:tcBorders>
            <w:shd w:val="clear" w:color="auto" w:fill="BFBFBF"/>
            <w:vAlign w:val="center"/>
          </w:tcPr>
          <w:p w:rsidR="00FF41A8" w:rsidRPr="0051241D" w:rsidRDefault="00F44465" w:rsidP="005E1E0D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 xml:space="preserve">ACADEMIC </w:t>
            </w:r>
            <w:r w:rsidR="005E1E0D">
              <w:rPr>
                <w:rFonts w:ascii="Garamond" w:hAnsi="Garamond"/>
                <w:b/>
                <w:szCs w:val="22"/>
              </w:rPr>
              <w:t>DISTINCTIONS</w:t>
            </w:r>
          </w:p>
        </w:tc>
      </w:tr>
      <w:tr w:rsidR="00FF41A8" w:rsidRPr="0051241D" w:rsidTr="00836E2E">
        <w:trPr>
          <w:gridBefore w:val="1"/>
          <w:gridAfter w:val="3"/>
          <w:wBefore w:w="47" w:type="pct"/>
          <w:wAfter w:w="119" w:type="pct"/>
          <w:trHeight w:val="324"/>
        </w:trPr>
        <w:tc>
          <w:tcPr>
            <w:tcW w:w="4834" w:type="pct"/>
            <w:gridSpan w:val="6"/>
            <w:shd w:val="clear" w:color="auto" w:fill="auto"/>
          </w:tcPr>
          <w:p w:rsidR="003D67DA" w:rsidRPr="00DA7390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num" w:pos="0"/>
                <w:tab w:val="left" w:pos="227"/>
              </w:tabs>
              <w:autoSpaceDE w:val="0"/>
              <w:autoSpaceDN w:val="0"/>
              <w:adjustRightInd w:val="0"/>
              <w:spacing w:line="276" w:lineRule="auto"/>
              <w:ind w:left="540" w:hanging="540"/>
              <w:jc w:val="both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2013 </w:t>
            </w:r>
            <w:r w:rsidRPr="0082378A">
              <w:rPr>
                <w:rFonts w:ascii="Garamond" w:eastAsia="SimSun" w:hAnsi="Garamond"/>
                <w:b/>
                <w:bCs/>
                <w:spacing w:val="-2"/>
                <w:sz w:val="22"/>
                <w:szCs w:val="20"/>
                <w:lang w:eastAsia="zh-CN"/>
              </w:rPr>
              <w:t>CFA Level-II</w:t>
            </w:r>
            <w:r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 Candidate </w:t>
            </w:r>
          </w:p>
          <w:p w:rsidR="003D67DA" w:rsidRPr="00106539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num" w:pos="0"/>
                <w:tab w:val="left" w:pos="227"/>
              </w:tabs>
              <w:autoSpaceDE w:val="0"/>
              <w:autoSpaceDN w:val="0"/>
              <w:adjustRightInd w:val="0"/>
              <w:spacing w:line="276" w:lineRule="auto"/>
              <w:ind w:left="540" w:hanging="540"/>
              <w:jc w:val="both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 w:rsidRPr="00DA7390">
              <w:rPr>
                <w:rFonts w:ascii="Garamond" w:eastAsia="SimSun" w:hAnsi="Garamond"/>
                <w:b/>
                <w:bCs/>
                <w:spacing w:val="-2"/>
                <w:sz w:val="22"/>
                <w:szCs w:val="20"/>
                <w:lang w:eastAsia="zh-CN"/>
              </w:rPr>
              <w:t>Rank among Top-15</w:t>
            </w:r>
            <w:r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 candidates in IIM Rohtak by CGPA (7.43/10)</w:t>
            </w:r>
          </w:p>
          <w:p w:rsidR="003D67DA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num" w:pos="0"/>
                <w:tab w:val="left" w:pos="227"/>
              </w:tabs>
              <w:autoSpaceDE w:val="0"/>
              <w:autoSpaceDN w:val="0"/>
              <w:adjustRightInd w:val="0"/>
              <w:spacing w:line="276" w:lineRule="auto"/>
              <w:ind w:left="540" w:hanging="540"/>
              <w:jc w:val="both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 w:rsidRPr="00A9414E"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Secured </w:t>
            </w:r>
            <w:r w:rsidRPr="007A4C31">
              <w:rPr>
                <w:rFonts w:ascii="Garamond" w:eastAsia="SimSun" w:hAnsi="Garamond"/>
                <w:b/>
                <w:bCs/>
                <w:spacing w:val="-2"/>
                <w:sz w:val="22"/>
                <w:szCs w:val="20"/>
                <w:lang w:eastAsia="zh-CN"/>
              </w:rPr>
              <w:t>All India Rank 977</w:t>
            </w:r>
            <w:r w:rsidRPr="00A9414E"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 and </w:t>
            </w:r>
            <w:r w:rsidRPr="00DA7390">
              <w:rPr>
                <w:rFonts w:ascii="Garamond" w:eastAsia="SimSun" w:hAnsi="Garamond"/>
                <w:b/>
                <w:bCs/>
                <w:spacing w:val="-2"/>
                <w:sz w:val="22"/>
                <w:szCs w:val="20"/>
                <w:lang w:eastAsia="zh-CN"/>
              </w:rPr>
              <w:t>State Rank 31</w:t>
            </w:r>
            <w:r w:rsidRPr="00A9414E"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 xml:space="preserve"> in AIEEE 2006 among </w:t>
            </w:r>
            <w:r>
              <w:rPr>
                <w:rFonts w:ascii="Garamond" w:eastAsia="SimSun" w:hAnsi="Garamond"/>
                <w:b/>
                <w:bCs/>
                <w:spacing w:val="-2"/>
                <w:sz w:val="22"/>
                <w:szCs w:val="20"/>
                <w:lang w:eastAsia="zh-CN"/>
              </w:rPr>
              <w:t xml:space="preserve">5.22 lakh </w:t>
            </w:r>
            <w:r w:rsidRPr="00A9414E">
              <w:rPr>
                <w:rFonts w:ascii="Garamond" w:eastAsia="SimSun" w:hAnsi="Garamond"/>
                <w:bCs/>
                <w:spacing w:val="-2"/>
                <w:sz w:val="22"/>
                <w:szCs w:val="20"/>
                <w:lang w:eastAsia="zh-CN"/>
              </w:rPr>
              <w:t>students</w:t>
            </w: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 </w:t>
            </w:r>
          </w:p>
          <w:p w:rsidR="009C4687" w:rsidRPr="00106539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num" w:pos="0"/>
                <w:tab w:val="left" w:pos="227"/>
              </w:tabs>
              <w:autoSpaceDE w:val="0"/>
              <w:autoSpaceDN w:val="0"/>
              <w:adjustRightInd w:val="0"/>
              <w:spacing w:line="276" w:lineRule="auto"/>
              <w:ind w:left="540" w:hanging="540"/>
              <w:jc w:val="both"/>
              <w:rPr>
                <w:rFonts w:ascii="Garamond" w:eastAsia="SimSun" w:hAnsi="Garamond"/>
                <w:sz w:val="22"/>
                <w:szCs w:val="22"/>
                <w:lang w:eastAsia="zh-CN"/>
              </w:rPr>
            </w:pPr>
            <w:r>
              <w:rPr>
                <w:rFonts w:ascii="Garamond" w:eastAsia="SimSun" w:hAnsi="Garamond"/>
                <w:sz w:val="22"/>
                <w:szCs w:val="22"/>
                <w:lang w:eastAsia="zh-CN"/>
              </w:rPr>
              <w:t>Secured</w:t>
            </w:r>
            <w:r w:rsidRPr="004820D0">
              <w:rPr>
                <w:rFonts w:ascii="Garamond" w:eastAsia="SimSun" w:hAnsi="Garamond"/>
                <w:sz w:val="22"/>
                <w:szCs w:val="22"/>
                <w:lang w:eastAsia="zh-CN"/>
              </w:rPr>
              <w:t xml:space="preserve"> </w:t>
            </w:r>
            <w:r w:rsidRPr="004820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A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ll </w:t>
            </w:r>
            <w:r w:rsidRPr="004820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I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ndia </w:t>
            </w:r>
            <w:r w:rsidRPr="004820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R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ank</w:t>
            </w:r>
            <w:r w:rsidRPr="004820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4057 </w:t>
            </w:r>
            <w:r w:rsidRPr="004820D0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in</w:t>
            </w:r>
            <w:r w:rsidRPr="004820D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4820D0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the </w:t>
            </w:r>
            <w:smartTag w:uri="urn:schemas-microsoft-com:office:smarttags" w:element="stockticker">
              <w:r w:rsidRPr="00A9414E">
                <w:rPr>
                  <w:rFonts w:ascii="Garamond" w:eastAsia="SimSun" w:hAnsi="Garamond"/>
                  <w:b/>
                  <w:bCs/>
                  <w:sz w:val="22"/>
                  <w:szCs w:val="22"/>
                  <w:lang w:eastAsia="zh-CN"/>
                </w:rPr>
                <w:t>IIT</w:t>
              </w:r>
            </w:smartTag>
            <w:r w:rsidRPr="00A9414E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-JEE</w:t>
            </w:r>
            <w:r w:rsidRPr="004820D0">
              <w:rPr>
                <w:rFonts w:ascii="Garamond" w:eastAsia="SimSun" w:hAnsi="Garamond"/>
                <w:bCs/>
                <w:i/>
                <w:sz w:val="22"/>
                <w:szCs w:val="22"/>
                <w:lang w:eastAsia="zh-CN"/>
              </w:rPr>
              <w:t xml:space="preserve"> </w:t>
            </w:r>
            <w:r w:rsidRPr="004820D0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2006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among 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3.5</w:t>
            </w:r>
            <w:r w:rsidRPr="00DA739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lakh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students</w:t>
            </w:r>
          </w:p>
        </w:tc>
      </w:tr>
      <w:tr w:rsidR="005E1E0D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BFBFBF"/>
            <w:vAlign w:val="center"/>
          </w:tcPr>
          <w:p w:rsidR="005E1E0D" w:rsidRPr="0051241D" w:rsidRDefault="00BF308C" w:rsidP="005E1E0D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PROFESSIONAL EXPERIENCE</w:t>
            </w:r>
          </w:p>
        </w:tc>
      </w:tr>
      <w:tr w:rsidR="00641CBD" w:rsidRPr="0051241D" w:rsidTr="00836E2E">
        <w:trPr>
          <w:gridBefore w:val="1"/>
          <w:gridAfter w:val="2"/>
          <w:wBefore w:w="47" w:type="pct"/>
          <w:wAfter w:w="76" w:type="pct"/>
          <w:trHeight w:val="198"/>
        </w:trPr>
        <w:tc>
          <w:tcPr>
            <w:tcW w:w="487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641CBD" w:rsidRPr="00641CBD" w:rsidRDefault="00641CBD" w:rsidP="00641CBD">
            <w:pPr>
              <w:spacing w:line="276" w:lineRule="auto"/>
              <w:rPr>
                <w:rFonts w:ascii="Garamond" w:hAnsi="Garamond"/>
                <w:b/>
                <w:w w:val="110"/>
                <w:sz w:val="22"/>
                <w:szCs w:val="22"/>
              </w:rPr>
            </w:pPr>
            <w:r w:rsidRPr="00700C64">
              <w:rPr>
                <w:rFonts w:ascii="Garamond" w:hAnsi="Garamond"/>
                <w:b/>
                <w:w w:val="110"/>
                <w:sz w:val="22"/>
                <w:szCs w:val="22"/>
              </w:rPr>
              <w:t>Indus Valley Partner</w:t>
            </w:r>
            <w:r>
              <w:rPr>
                <w:rFonts w:ascii="Garamond" w:hAnsi="Garamond"/>
                <w:b/>
                <w:w w:val="110"/>
                <w:sz w:val="22"/>
                <w:szCs w:val="22"/>
              </w:rPr>
              <w:t>s</w:t>
            </w:r>
            <w:r>
              <w:rPr>
                <w:rFonts w:ascii="Garamond" w:hAnsi="Garamond"/>
                <w:sz w:val="21"/>
                <w:szCs w:val="21"/>
              </w:rPr>
              <w:t xml:space="preserve">                        </w:t>
            </w:r>
            <w:smartTag w:uri="urn:schemas-microsoft-com:office:smarttags" w:element="stockticker">
              <w:r>
                <w:rPr>
                  <w:rFonts w:ascii="Garamond" w:hAnsi="Garamond"/>
                  <w:sz w:val="22"/>
                  <w:szCs w:val="22"/>
                </w:rPr>
                <w:t>ASE</w:t>
              </w:r>
            </w:smartTag>
            <w:r w:rsidRPr="00700C64">
              <w:rPr>
                <w:rFonts w:ascii="Garamond" w:hAnsi="Garamond"/>
                <w:sz w:val="22"/>
                <w:szCs w:val="22"/>
              </w:rPr>
              <w:t>,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700C64">
              <w:rPr>
                <w:rFonts w:ascii="Garamond" w:hAnsi="Garamond"/>
                <w:b/>
                <w:sz w:val="22"/>
                <w:szCs w:val="22"/>
              </w:rPr>
              <w:t>Hedge Funds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sz w:val="22"/>
                <w:szCs w:val="22"/>
              </w:rPr>
              <w:t xml:space="preserve">and </w:t>
            </w:r>
            <w:r w:rsidRPr="00FB1303">
              <w:rPr>
                <w:rFonts w:ascii="Garamond" w:hAnsi="Garamond"/>
                <w:b/>
                <w:sz w:val="22"/>
                <w:szCs w:val="22"/>
              </w:rPr>
              <w:t>Proprietary Trading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                            </w:t>
            </w:r>
            <w:r w:rsidRPr="00F72AB0">
              <w:rPr>
                <w:rFonts w:ascii="Garamond" w:hAnsi="Garamond"/>
                <w:i/>
                <w:sz w:val="22"/>
                <w:szCs w:val="22"/>
              </w:rPr>
              <w:t>June 2010-June 2011</w:t>
            </w:r>
          </w:p>
        </w:tc>
      </w:tr>
      <w:tr w:rsidR="005E1E0D" w:rsidRPr="0051241D" w:rsidTr="00836E2E">
        <w:trPr>
          <w:gridBefore w:val="1"/>
          <w:gridAfter w:val="2"/>
          <w:wBefore w:w="47" w:type="pct"/>
          <w:wAfter w:w="76" w:type="pct"/>
          <w:trHeight w:val="198"/>
        </w:trPr>
        <w:tc>
          <w:tcPr>
            <w:tcW w:w="487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67DA" w:rsidRPr="00F72AB0" w:rsidRDefault="003D67DA" w:rsidP="003D67DA">
            <w:pPr>
              <w:tabs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-181"/>
              <w:jc w:val="both"/>
              <w:rPr>
                <w:rFonts w:ascii="Garamond" w:eastAsia="SimSun" w:hAnsi="Garamond"/>
                <w:b/>
                <w:bCs/>
                <w:i/>
                <w:sz w:val="22"/>
                <w:szCs w:val="22"/>
                <w:lang w:eastAsia="zh-CN"/>
              </w:rPr>
            </w:pPr>
            <w:r w:rsidRPr="00F72AB0">
              <w:rPr>
                <w:rFonts w:ascii="Garamond" w:eastAsia="SimSun" w:hAnsi="Garamond"/>
                <w:b/>
                <w:bCs/>
                <w:i/>
                <w:sz w:val="22"/>
                <w:szCs w:val="22"/>
                <w:lang w:eastAsia="zh-CN"/>
              </w:rPr>
              <w:t>Key Achievements</w:t>
            </w:r>
          </w:p>
          <w:p w:rsidR="003D67DA" w:rsidRPr="00384139" w:rsidRDefault="003D67DA" w:rsidP="003D67DA">
            <w:pPr>
              <w:pStyle w:val="ListParagraph"/>
              <w:numPr>
                <w:ilvl w:val="0"/>
                <w:numId w:val="4"/>
              </w:numP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384139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Rank-1</w:t>
            </w:r>
            <w:r w:rsidRPr="00384139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entire firm 2010 </w:t>
            </w:r>
            <w:r w:rsidRPr="00384139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training on </w:t>
            </w:r>
            <w:r w:rsidRPr="0008404A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Finance Module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(Capital Markets, Money Markets, Derivatives, Fixed Income)</w:t>
            </w:r>
          </w:p>
          <w:p w:rsidR="003D67DA" w:rsidRPr="00A7518C" w:rsidRDefault="003D67DA" w:rsidP="003D67DA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>
              <w:rPr>
                <w:rFonts w:ascii="Garamond" w:eastAsia="SimSun" w:hAnsi="Garamond"/>
                <w:bCs/>
                <w:iCs/>
                <w:sz w:val="22"/>
                <w:szCs w:val="22"/>
                <w:lang w:eastAsia="zh-CN"/>
              </w:rPr>
              <w:t>S</w:t>
            </w:r>
            <w:r w:rsidRPr="00F72AB0">
              <w:rPr>
                <w:rFonts w:ascii="Garamond" w:eastAsia="SimSun" w:hAnsi="Garamond"/>
                <w:bCs/>
                <w:iCs/>
                <w:sz w:val="22"/>
                <w:szCs w:val="22"/>
                <w:lang w:eastAsia="zh-CN"/>
              </w:rPr>
              <w:t xml:space="preserve">cored </w:t>
            </w:r>
            <w:r w:rsidRPr="004F4B23">
              <w:rPr>
                <w:rFonts w:ascii="Garamond" w:eastAsia="SimSun" w:hAnsi="Garamond"/>
                <w:bCs/>
                <w:iCs/>
                <w:sz w:val="22"/>
                <w:szCs w:val="22"/>
                <w:lang w:eastAsia="zh-CN"/>
              </w:rPr>
              <w:t>above</w:t>
            </w:r>
            <w:r w:rsidRPr="00F72AB0">
              <w:rPr>
                <w:rFonts w:ascii="Garamond" w:eastAsia="SimSun" w:hAnsi="Garamond"/>
                <w:b/>
                <w:bCs/>
                <w:iCs/>
                <w:sz w:val="22"/>
                <w:szCs w:val="22"/>
                <w:lang w:eastAsia="zh-CN"/>
              </w:rPr>
              <w:t xml:space="preserve"> 60%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training on ‘</w:t>
            </w:r>
            <w:r w:rsidRPr="00E402FE">
              <w:rPr>
                <w:rFonts w:ascii="Garamond" w:eastAsia="SimSun" w:hAnsi="Garamond"/>
                <w:b/>
                <w:bCs/>
                <w:iCs/>
                <w:sz w:val="22"/>
                <w:szCs w:val="22"/>
                <w:lang w:eastAsia="zh-CN"/>
              </w:rPr>
              <w:t>Overview &amp; Understanding of Hedge Funds Markets</w:t>
            </w:r>
            <w:r w:rsidRPr="00E402FE">
              <w:rPr>
                <w:rFonts w:ascii="Garamond" w:eastAsia="SimSun" w:hAnsi="Garamond"/>
                <w:bCs/>
                <w:iCs/>
                <w:sz w:val="22"/>
                <w:szCs w:val="22"/>
                <w:lang w:eastAsia="zh-CN"/>
              </w:rPr>
              <w:t>’</w:t>
            </w:r>
          </w:p>
          <w:p w:rsidR="003D67DA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num" w:pos="227"/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right="-181" w:hanging="1440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BE605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Worked with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305F35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client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F72AB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Deutsche Bank</w:t>
            </w:r>
            <w:r w:rsidRPr="00F72AB0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 w:rsidRPr="00F72AB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Advisors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Americas (Prop Trading)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on</w:t>
            </w:r>
            <w:r w:rsidRPr="00BE605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following:</w:t>
            </w:r>
          </w:p>
          <w:p w:rsidR="003D67DA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left" w:pos="360"/>
                <w:tab w:val="num" w:pos="523"/>
              </w:tabs>
              <w:autoSpaceDE w:val="0"/>
              <w:autoSpaceDN w:val="0"/>
              <w:adjustRightInd w:val="0"/>
              <w:spacing w:line="276" w:lineRule="auto"/>
              <w:ind w:right="-181" w:hanging="109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DA739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Trade-Booking</w:t>
            </w:r>
            <w:r w:rsidRPr="00C45BDF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 w:rsidRPr="00BE605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(stocks, futures and options) for various </w:t>
            </w:r>
            <w:r w:rsidRPr="00BE6057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Hedge funds</w:t>
            </w:r>
            <w:r w:rsidRPr="00BE605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in </w:t>
            </w:r>
            <w:r w:rsidRPr="00BE6057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U.S.</w:t>
            </w:r>
          </w:p>
          <w:p w:rsidR="003D67DA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left" w:pos="360"/>
                <w:tab w:val="num" w:pos="523"/>
              </w:tabs>
              <w:autoSpaceDE w:val="0"/>
              <w:autoSpaceDN w:val="0"/>
              <w:adjustRightInd w:val="0"/>
              <w:spacing w:line="276" w:lineRule="auto"/>
              <w:ind w:right="-181" w:hanging="109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DA739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Pre-trade and Post-trade</w:t>
            </w:r>
            <w:r w:rsidRPr="00BE6057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4F4B23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Compliance management</w:t>
            </w:r>
            <w:r w:rsidRPr="00BE6057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</w:t>
            </w:r>
            <w:r w:rsidRPr="00BE6057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for</w:t>
            </w:r>
            <w:r w:rsidRPr="00BE6057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Proprietary trading desk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s</w:t>
            </w:r>
          </w:p>
          <w:p w:rsidR="003D67DA" w:rsidRDefault="003D67DA" w:rsidP="003D67DA">
            <w:pPr>
              <w:numPr>
                <w:ilvl w:val="1"/>
                <w:numId w:val="2"/>
              </w:numPr>
              <w:tabs>
                <w:tab w:val="clear" w:pos="1440"/>
                <w:tab w:val="left" w:pos="360"/>
                <w:tab w:val="num" w:pos="523"/>
              </w:tabs>
              <w:autoSpaceDE w:val="0"/>
              <w:autoSpaceDN w:val="0"/>
              <w:adjustRightInd w:val="0"/>
              <w:spacing w:line="276" w:lineRule="auto"/>
              <w:ind w:right="-181" w:hanging="1097"/>
              <w:jc w:val="both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DA7390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Reconcili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ation of </w:t>
            </w:r>
            <w:r w:rsidRPr="00320F62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trades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with settlement systems at T+2</w:t>
            </w:r>
          </w:p>
          <w:p w:rsidR="005E1E0D" w:rsidRPr="00AA1D79" w:rsidRDefault="003D67DA" w:rsidP="003D67DA">
            <w:pPr>
              <w:pStyle w:val="ListParagraph"/>
              <w:numPr>
                <w:ilvl w:val="0"/>
                <w:numId w:val="4"/>
              </w:numPr>
              <w:rPr>
                <w:rFonts w:ascii="Garamond" w:hAnsi="Garamond"/>
              </w:rPr>
            </w:pPr>
            <w:r w:rsidRPr="00320F62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Worked on </w:t>
            </w:r>
            <w:r w:rsidRPr="00B82CC3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generating</w:t>
            </w:r>
            <w:r w:rsidRPr="00320F62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trade reports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, 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monthly and</w:t>
            </w:r>
            <w:r w:rsidRPr="00320F62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yearly</w:t>
            </w:r>
            <w:r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 xml:space="preserve"> performance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 w:rsidRPr="00B82CC3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reports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</w:t>
            </w:r>
            <w:r w:rsidRPr="00320F62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for </w:t>
            </w:r>
            <w:r w:rsidRPr="00B82CC3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>Proprietary trading desks</w:t>
            </w:r>
          </w:p>
        </w:tc>
      </w:tr>
      <w:tr w:rsidR="00F80413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BFBFBF"/>
            <w:vAlign w:val="center"/>
          </w:tcPr>
          <w:p w:rsidR="00F80413" w:rsidRPr="0051241D" w:rsidRDefault="00F80413" w:rsidP="00C85B13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 w:rsidRPr="0051241D">
              <w:rPr>
                <w:rFonts w:ascii="Garamond" w:hAnsi="Garamond"/>
                <w:b/>
                <w:szCs w:val="22"/>
              </w:rPr>
              <w:t>INTERNSHIPS</w:t>
            </w:r>
          </w:p>
        </w:tc>
      </w:tr>
      <w:tr w:rsidR="002661AA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D9D9D9" w:themeFill="background1" w:themeFillShade="D9"/>
            <w:vAlign w:val="center"/>
          </w:tcPr>
          <w:p w:rsidR="002661AA" w:rsidRPr="0051241D" w:rsidRDefault="002661AA" w:rsidP="00362F71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Tax Spanner</w:t>
            </w:r>
            <w:r w:rsidR="00362F71">
              <w:rPr>
                <w:rFonts w:ascii="Garamond" w:hAnsi="Garamond"/>
                <w:b/>
                <w:szCs w:val="22"/>
              </w:rPr>
              <w:t xml:space="preserve">                       </w:t>
            </w:r>
            <w:r w:rsidR="00362F71">
              <w:rPr>
                <w:rFonts w:ascii="Garamond" w:hAnsi="Garamond"/>
                <w:szCs w:val="22"/>
              </w:rPr>
              <w:t xml:space="preserve">Management Trainee, </w:t>
            </w:r>
            <w:r w:rsidR="00362F71" w:rsidRPr="004F4B23">
              <w:rPr>
                <w:rFonts w:ascii="Garamond" w:hAnsi="Garamond"/>
                <w:b/>
                <w:szCs w:val="22"/>
              </w:rPr>
              <w:t>Customer Relationship Management</w:t>
            </w:r>
            <w:r w:rsidR="00362F71">
              <w:rPr>
                <w:rFonts w:ascii="Garamond" w:hAnsi="Garamond"/>
                <w:szCs w:val="22"/>
              </w:rPr>
              <w:t xml:space="preserve">           </w:t>
            </w:r>
            <w:r w:rsidR="004F4B23">
              <w:rPr>
                <w:rFonts w:ascii="Garamond" w:hAnsi="Garamond"/>
                <w:i/>
                <w:szCs w:val="22"/>
              </w:rPr>
              <w:t>April 2012 - May 2012</w:t>
            </w:r>
            <w:r w:rsidRPr="002661AA">
              <w:rPr>
                <w:rFonts w:ascii="Garamond" w:hAnsi="Garamond"/>
                <w:i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2661AA" w:rsidRPr="0051241D" w:rsidTr="00836E2E">
        <w:trPr>
          <w:gridAfter w:val="1"/>
          <w:wAfter w:w="30" w:type="pct"/>
          <w:trHeight w:val="60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FFFFFF" w:themeFill="background1"/>
            <w:vAlign w:val="center"/>
          </w:tcPr>
          <w:p w:rsidR="003D67DA" w:rsidRPr="00F4368B" w:rsidRDefault="003D67DA" w:rsidP="003D67DA">
            <w:pPr>
              <w:numPr>
                <w:ilvl w:val="0"/>
                <w:numId w:val="6"/>
              </w:numPr>
              <w:spacing w:line="276" w:lineRule="auto"/>
              <w:ind w:left="426" w:hanging="284"/>
              <w:rPr>
                <w:rStyle w:val="Heading4Char"/>
                <w:b w:val="0"/>
              </w:rPr>
            </w:pPr>
            <w:r w:rsidRPr="00C45BDF">
              <w:rPr>
                <w:rFonts w:ascii="Garamond" w:hAnsi="Garamond"/>
                <w:sz w:val="22"/>
                <w:szCs w:val="22"/>
              </w:rPr>
              <w:t>Project Title:</w:t>
            </w:r>
            <w:r>
              <w:rPr>
                <w:rFonts w:ascii="Garamond" w:hAnsi="Garamond"/>
                <w:b/>
                <w:szCs w:val="22"/>
              </w:rPr>
              <w:t xml:space="preserve"> </w:t>
            </w:r>
            <w:r w:rsidRPr="00F4368B">
              <w:rPr>
                <w:rStyle w:val="Heading4Char"/>
                <w:b w:val="0"/>
              </w:rPr>
              <w:t>Evaluation &amp; Implementation of Lead Management System For TaxOptimizer</w:t>
            </w:r>
          </w:p>
          <w:p w:rsidR="003D67DA" w:rsidRPr="000D118C" w:rsidRDefault="003D67DA" w:rsidP="003D67DA">
            <w:pPr>
              <w:numPr>
                <w:ilvl w:val="0"/>
                <w:numId w:val="6"/>
              </w:numPr>
              <w:spacing w:line="276" w:lineRule="auto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0D118C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Comparative analysis</w:t>
            </w: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of </w:t>
            </w:r>
            <w:smartTag w:uri="urn:schemas-microsoft-com:office:smarttags" w:element="stockticker">
              <w:r w:rsidRPr="000D118C">
                <w:rPr>
                  <w:rFonts w:ascii="Garamond" w:eastAsia="SimSun" w:hAnsi="Garamond"/>
                  <w:bCs/>
                  <w:sz w:val="22"/>
                  <w:szCs w:val="22"/>
                  <w:lang w:eastAsia="zh-CN"/>
                </w:rPr>
                <w:t>CRM</w:t>
              </w:r>
            </w:smartTag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platforms like </w:t>
            </w:r>
            <w:r w:rsidRPr="000D118C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Salesforce</w:t>
            </w: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, SugarCRM, vTiger, melssCRM, etc </w:t>
            </w:r>
          </w:p>
          <w:p w:rsidR="003D67DA" w:rsidRPr="000D118C" w:rsidRDefault="003D67DA" w:rsidP="003D67DA">
            <w:pPr>
              <w:numPr>
                <w:ilvl w:val="0"/>
                <w:numId w:val="6"/>
              </w:numPr>
              <w:spacing w:line="276" w:lineRule="auto"/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</w:pP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Customized and </w:t>
            </w:r>
            <w:r w:rsidRPr="000D118C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Implemented</w:t>
            </w: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melssCRM for</w:t>
            </w:r>
            <w:r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premium service</w:t>
            </w: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 "</w:t>
            </w:r>
            <w:r w:rsidRPr="000D118C">
              <w:rPr>
                <w:rFonts w:ascii="Garamond" w:eastAsia="SimSun" w:hAnsi="Garamond"/>
                <w:b/>
                <w:bCs/>
                <w:sz w:val="22"/>
                <w:szCs w:val="22"/>
                <w:lang w:eastAsia="zh-CN"/>
              </w:rPr>
              <w:t>TaxOptimizer</w:t>
            </w:r>
            <w:r w:rsidRPr="000D118C">
              <w:rPr>
                <w:rFonts w:ascii="Garamond" w:eastAsia="SimSun" w:hAnsi="Garamond"/>
                <w:bCs/>
                <w:sz w:val="22"/>
                <w:szCs w:val="22"/>
                <w:lang w:eastAsia="zh-CN"/>
              </w:rPr>
              <w:t xml:space="preserve">" </w:t>
            </w:r>
          </w:p>
          <w:p w:rsidR="00BA426E" w:rsidRPr="00BA426E" w:rsidRDefault="003D67DA" w:rsidP="003D67DA">
            <w:pPr>
              <w:numPr>
                <w:ilvl w:val="0"/>
                <w:numId w:val="6"/>
              </w:numPr>
              <w:spacing w:line="276" w:lineRule="auto"/>
              <w:ind w:left="426" w:hanging="284"/>
              <w:rPr>
                <w:rFonts w:ascii="Garamond" w:hAnsi="Garamond"/>
                <w:b/>
                <w:sz w:val="22"/>
                <w:szCs w:val="22"/>
              </w:rPr>
            </w:pPr>
            <w:r w:rsidRPr="004F4B23">
              <w:rPr>
                <w:rFonts w:ascii="Garamond" w:hAnsi="Garamond"/>
                <w:b/>
                <w:sz w:val="22"/>
                <w:szCs w:val="22"/>
              </w:rPr>
              <w:t>Trained</w:t>
            </w:r>
            <w:r>
              <w:rPr>
                <w:rFonts w:ascii="Garamond" w:hAnsi="Garamond"/>
                <w:sz w:val="22"/>
                <w:szCs w:val="22"/>
              </w:rPr>
              <w:t xml:space="preserve"> S</w:t>
            </w:r>
            <w:r>
              <w:rPr>
                <w:rFonts w:ascii="Garamond" w:hAnsi="Garamond"/>
                <w:b/>
                <w:sz w:val="22"/>
                <w:szCs w:val="22"/>
              </w:rPr>
              <w:t>ervice D</w:t>
            </w:r>
            <w:r w:rsidRPr="00F4368B">
              <w:rPr>
                <w:rFonts w:ascii="Garamond" w:hAnsi="Garamond"/>
                <w:b/>
                <w:sz w:val="22"/>
                <w:szCs w:val="22"/>
              </w:rPr>
              <w:t xml:space="preserve">elivery </w:t>
            </w:r>
            <w:r w:rsidRPr="00F4368B">
              <w:rPr>
                <w:rFonts w:ascii="Garamond" w:hAnsi="Garamond"/>
                <w:sz w:val="22"/>
                <w:szCs w:val="22"/>
              </w:rPr>
              <w:t>and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S</w:t>
            </w:r>
            <w:r w:rsidRPr="00F4368B">
              <w:rPr>
                <w:rFonts w:ascii="Garamond" w:hAnsi="Garamond"/>
                <w:b/>
                <w:sz w:val="22"/>
                <w:szCs w:val="22"/>
              </w:rPr>
              <w:t>ales teams</w:t>
            </w:r>
            <w:r>
              <w:rPr>
                <w:rFonts w:ascii="Garamond" w:hAnsi="Garamond"/>
                <w:sz w:val="22"/>
                <w:szCs w:val="22"/>
              </w:rPr>
              <w:t xml:space="preserve"> in the effective implementation and use of melssCRM</w:t>
            </w:r>
          </w:p>
        </w:tc>
      </w:tr>
      <w:tr w:rsidR="008D2FD1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D9D9D9" w:themeFill="background1" w:themeFillShade="D9"/>
            <w:vAlign w:val="center"/>
          </w:tcPr>
          <w:p w:rsidR="008D2FD1" w:rsidRPr="008D2FD1" w:rsidRDefault="008D2FD1" w:rsidP="008D2FD1">
            <w:pPr>
              <w:rPr>
                <w:rFonts w:ascii="Garamond" w:hAnsi="Garamond"/>
                <w:i/>
              </w:rPr>
            </w:pPr>
            <w:r w:rsidRPr="00AE50A8">
              <w:rPr>
                <w:rFonts w:ascii="Garamond" w:hAnsi="Garamond"/>
                <w:b/>
                <w:sz w:val="22"/>
                <w:szCs w:val="22"/>
              </w:rPr>
              <w:t>CSIO</w:t>
            </w:r>
            <w:r w:rsidRPr="00EE1D3F">
              <w:rPr>
                <w:rFonts w:ascii="Garamond" w:hAnsi="Garamond"/>
                <w:sz w:val="22"/>
                <w:szCs w:val="22"/>
              </w:rPr>
              <w:t xml:space="preserve">(Lab of </w:t>
            </w:r>
            <w:r w:rsidRPr="00AA59B5">
              <w:rPr>
                <w:rFonts w:ascii="Garamond" w:hAnsi="Garamond"/>
                <w:b/>
                <w:sz w:val="22"/>
                <w:szCs w:val="22"/>
              </w:rPr>
              <w:t>CSIR</w:t>
            </w:r>
            <w:r w:rsidRPr="00EE1D3F">
              <w:rPr>
                <w:rFonts w:ascii="Garamond" w:hAnsi="Garamond"/>
                <w:sz w:val="22"/>
                <w:szCs w:val="22"/>
              </w:rPr>
              <w:t xml:space="preserve">), Chandigarh </w:t>
            </w:r>
            <w:r>
              <w:rPr>
                <w:rFonts w:ascii="Garamond" w:hAnsi="Garamond"/>
                <w:sz w:val="22"/>
                <w:szCs w:val="22"/>
              </w:rPr>
              <w:t xml:space="preserve">      Engineer Trainee, </w:t>
            </w:r>
            <w:r w:rsidRPr="004820D0">
              <w:rPr>
                <w:rFonts w:ascii="Garamond" w:hAnsi="Garamond"/>
                <w:b/>
                <w:sz w:val="22"/>
                <w:szCs w:val="22"/>
              </w:rPr>
              <w:t xml:space="preserve">  </w:t>
            </w:r>
            <w:r w:rsidRPr="004F4B23">
              <w:rPr>
                <w:rFonts w:ascii="Garamond" w:hAnsi="Garamond"/>
                <w:sz w:val="22"/>
                <w:szCs w:val="22"/>
              </w:rPr>
              <w:t>Micro-Instrumentation Division</w:t>
            </w:r>
            <w:r w:rsidRPr="00EE1D3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               </w:t>
            </w:r>
            <w:r w:rsidR="004F4B23">
              <w:rPr>
                <w:rFonts w:ascii="Garamond" w:hAnsi="Garamond"/>
                <w:i/>
                <w:sz w:val="22"/>
                <w:szCs w:val="22"/>
              </w:rPr>
              <w:t xml:space="preserve">          </w:t>
            </w:r>
            <w:r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r w:rsidRPr="008D2FD1">
              <w:rPr>
                <w:rFonts w:ascii="Garamond" w:hAnsi="Garamond"/>
                <w:i/>
                <w:szCs w:val="22"/>
              </w:rPr>
              <w:t>Jan 2009</w:t>
            </w:r>
            <w:r>
              <w:rPr>
                <w:rFonts w:ascii="Garamond" w:hAnsi="Garamond"/>
                <w:i/>
                <w:szCs w:val="22"/>
              </w:rPr>
              <w:t xml:space="preserve"> </w:t>
            </w:r>
            <w:r w:rsidRPr="008D2FD1">
              <w:rPr>
                <w:rFonts w:ascii="Garamond" w:hAnsi="Garamond"/>
                <w:i/>
                <w:szCs w:val="22"/>
              </w:rPr>
              <w:t>-</w:t>
            </w:r>
            <w:r>
              <w:rPr>
                <w:rFonts w:ascii="Garamond" w:hAnsi="Garamond"/>
                <w:i/>
                <w:szCs w:val="22"/>
              </w:rPr>
              <w:t xml:space="preserve"> </w:t>
            </w:r>
            <w:r w:rsidRPr="008D2FD1">
              <w:rPr>
                <w:rFonts w:ascii="Garamond" w:hAnsi="Garamond"/>
                <w:i/>
                <w:szCs w:val="22"/>
              </w:rPr>
              <w:t>June 2009</w:t>
            </w:r>
          </w:p>
        </w:tc>
      </w:tr>
      <w:tr w:rsidR="008D2FD1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single" w:sz="4" w:space="0" w:color="FFFFFF"/>
            </w:tcBorders>
            <w:shd w:val="clear" w:color="auto" w:fill="FFFFFF" w:themeFill="background1"/>
            <w:vAlign w:val="center"/>
          </w:tcPr>
          <w:p w:rsidR="008D2FD1" w:rsidRPr="008D2FD1" w:rsidRDefault="00A7518C" w:rsidP="001E4F90">
            <w:pPr>
              <w:numPr>
                <w:ilvl w:val="0"/>
                <w:numId w:val="3"/>
              </w:numPr>
              <w:tabs>
                <w:tab w:val="clear" w:pos="720"/>
                <w:tab w:val="num" w:pos="227"/>
              </w:tabs>
              <w:spacing w:line="276" w:lineRule="auto"/>
              <w:ind w:hanging="720"/>
              <w:rPr>
                <w:rFonts w:ascii="Garamond" w:hAnsi="Garamond"/>
                <w:sz w:val="22"/>
                <w:szCs w:val="22"/>
              </w:rPr>
            </w:pPr>
            <w:r w:rsidRPr="004820D0">
              <w:rPr>
                <w:rFonts w:ascii="Garamond" w:hAnsi="Garamond"/>
                <w:sz w:val="22"/>
                <w:szCs w:val="22"/>
              </w:rPr>
              <w:t>De</w:t>
            </w:r>
            <w:r>
              <w:rPr>
                <w:rFonts w:ascii="Garamond" w:hAnsi="Garamond"/>
                <w:sz w:val="22"/>
                <w:szCs w:val="22"/>
              </w:rPr>
              <w:t>veloped</w:t>
            </w:r>
            <w:r w:rsidRPr="004820D0">
              <w:rPr>
                <w:rFonts w:ascii="Garamond" w:hAnsi="Garamond"/>
                <w:sz w:val="22"/>
                <w:szCs w:val="22"/>
              </w:rPr>
              <w:t xml:space="preserve"> a </w:t>
            </w:r>
            <w:r w:rsidRPr="009A3246">
              <w:rPr>
                <w:rFonts w:ascii="Garamond" w:hAnsi="Garamond"/>
                <w:sz w:val="22"/>
                <w:szCs w:val="22"/>
              </w:rPr>
              <w:t>Temperature Monitoring and Control System for industrial control and household applications</w:t>
            </w:r>
          </w:p>
        </w:tc>
      </w:tr>
      <w:tr w:rsidR="00E01269" w:rsidRPr="0051241D" w:rsidTr="00836E2E">
        <w:trPr>
          <w:gridAfter w:val="1"/>
          <w:wAfter w:w="30" w:type="pct"/>
          <w:trHeight w:val="198"/>
        </w:trPr>
        <w:tc>
          <w:tcPr>
            <w:tcW w:w="4970" w:type="pct"/>
            <w:gridSpan w:val="9"/>
            <w:tcBorders>
              <w:top w:val="nil"/>
              <w:bottom w:val="nil"/>
            </w:tcBorders>
            <w:shd w:val="clear" w:color="auto" w:fill="BFBFBF"/>
            <w:vAlign w:val="center"/>
          </w:tcPr>
          <w:p w:rsidR="00E01269" w:rsidRPr="0051241D" w:rsidRDefault="00DF267D" w:rsidP="00801267">
            <w:pPr>
              <w:spacing w:line="276" w:lineRule="auto"/>
              <w:jc w:val="both"/>
              <w:rPr>
                <w:rFonts w:ascii="Garamond" w:hAnsi="Garamond"/>
                <w:b/>
                <w:szCs w:val="22"/>
              </w:rPr>
            </w:pPr>
            <w:r>
              <w:rPr>
                <w:rFonts w:ascii="Garamond" w:hAnsi="Garamond"/>
                <w:b/>
                <w:szCs w:val="22"/>
              </w:rPr>
              <w:t>ACADEMIC</w:t>
            </w:r>
            <w:r w:rsidR="00E01269" w:rsidRPr="0051241D">
              <w:rPr>
                <w:rFonts w:ascii="Garamond" w:hAnsi="Garamond"/>
                <w:b/>
                <w:szCs w:val="22"/>
              </w:rPr>
              <w:t xml:space="preserve"> PROJECTS</w:t>
            </w:r>
          </w:p>
        </w:tc>
      </w:tr>
      <w:tr w:rsidR="00DF267D" w:rsidRPr="005C78E8" w:rsidTr="00836E2E">
        <w:trPr>
          <w:gridAfter w:val="2"/>
          <w:wAfter w:w="77" w:type="pct"/>
          <w:trHeight w:val="1725"/>
        </w:trPr>
        <w:tc>
          <w:tcPr>
            <w:tcW w:w="603" w:type="pct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DF267D" w:rsidRPr="00DF267D" w:rsidRDefault="00DF267D" w:rsidP="00DF267D">
            <w:pPr>
              <w:spacing w:before="20" w:after="20" w:line="276" w:lineRule="auto"/>
              <w:ind w:left="-13"/>
              <w:jc w:val="center"/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</w:pPr>
            <w:r w:rsidRPr="00DF267D"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  <w:t>IIM Rohtak</w:t>
            </w:r>
          </w:p>
        </w:tc>
        <w:tc>
          <w:tcPr>
            <w:tcW w:w="432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</w:tcPr>
          <w:p w:rsidR="00A7518C" w:rsidRPr="000D118C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sz w:val="22"/>
                <w:szCs w:val="22"/>
              </w:rPr>
            </w:pPr>
            <w:r w:rsidRPr="000D118C">
              <w:rPr>
                <w:rFonts w:ascii="Garamond" w:hAnsi="Garamond"/>
                <w:b/>
                <w:sz w:val="22"/>
                <w:szCs w:val="22"/>
              </w:rPr>
              <w:t>M&amp;A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 Analysis of 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>JP Morgan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 and 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>Bank One Deal</w:t>
            </w:r>
          </w:p>
          <w:p w:rsidR="00A7518C" w:rsidRPr="000D118C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‘A Casestudy on </w:t>
            </w:r>
            <w:r w:rsidRPr="00C47764">
              <w:rPr>
                <w:rFonts w:ascii="Garamond" w:hAnsi="Garamond"/>
                <w:sz w:val="22"/>
                <w:szCs w:val="22"/>
              </w:rPr>
              <w:t>Private Equity</w:t>
            </w:r>
            <w:r>
              <w:rPr>
                <w:rFonts w:ascii="Garamond" w:hAnsi="Garamond"/>
                <w:sz w:val="22"/>
                <w:szCs w:val="22"/>
              </w:rPr>
              <w:t xml:space="preserve"> Investment in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Educomp</w:t>
            </w:r>
            <w:r>
              <w:rPr>
                <w:rFonts w:ascii="Garamond" w:hAnsi="Garamond"/>
                <w:sz w:val="22"/>
                <w:szCs w:val="22"/>
              </w:rPr>
              <w:t xml:space="preserve"> by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 xml:space="preserve">Carlyle </w:t>
            </w:r>
            <w:r w:rsidRPr="00C47764">
              <w:rPr>
                <w:rFonts w:ascii="Garamond" w:hAnsi="Garamond"/>
                <w:sz w:val="22"/>
                <w:szCs w:val="22"/>
              </w:rPr>
              <w:t>and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 xml:space="preserve"> Gaja Capital Partners’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A7518C" w:rsidRPr="00B82CC3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sz w:val="22"/>
                <w:szCs w:val="22"/>
              </w:rPr>
            </w:pPr>
            <w:r w:rsidRPr="00B82CC3">
              <w:rPr>
                <w:rFonts w:ascii="Garamond" w:hAnsi="Garamond"/>
                <w:sz w:val="22"/>
                <w:szCs w:val="22"/>
              </w:rPr>
              <w:t xml:space="preserve"> ‘Intercompany Analysis of </w:t>
            </w:r>
            <w:r w:rsidRPr="00B82CC3">
              <w:rPr>
                <w:rFonts w:ascii="Garamond" w:hAnsi="Garamond"/>
                <w:b/>
                <w:sz w:val="22"/>
                <w:szCs w:val="22"/>
              </w:rPr>
              <w:t xml:space="preserve">Google, </w:t>
            </w:r>
            <w:smartTag w:uri="urn:schemas-microsoft-com:office:smarttags" w:element="stockticker">
              <w:r w:rsidRPr="00B82CC3">
                <w:rPr>
                  <w:rFonts w:ascii="Garamond" w:hAnsi="Garamond"/>
                  <w:b/>
                  <w:sz w:val="22"/>
                  <w:szCs w:val="22"/>
                </w:rPr>
                <w:t>AMD</w:t>
              </w:r>
            </w:smartTag>
            <w:r w:rsidRPr="00B82CC3">
              <w:rPr>
                <w:rFonts w:ascii="Garamond" w:hAnsi="Garamond"/>
                <w:b/>
                <w:sz w:val="22"/>
                <w:szCs w:val="22"/>
              </w:rPr>
              <w:t xml:space="preserve"> and Broadcom</w:t>
            </w:r>
            <w:r>
              <w:rPr>
                <w:rFonts w:ascii="Garamond" w:hAnsi="Garamond"/>
                <w:sz w:val="22"/>
                <w:szCs w:val="22"/>
              </w:rPr>
              <w:t>’</w:t>
            </w:r>
          </w:p>
          <w:p w:rsidR="00A7518C" w:rsidRPr="000D118C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‘A Casestudy on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Novelis’</w:t>
            </w:r>
            <w:r w:rsidRPr="004F4B23">
              <w:rPr>
                <w:rFonts w:ascii="Garamond" w:hAnsi="Garamond"/>
                <w:sz w:val="22"/>
                <w:szCs w:val="22"/>
              </w:rPr>
              <w:t xml:space="preserve"> Acquisition by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Hindalco</w:t>
            </w:r>
            <w:r>
              <w:rPr>
                <w:rFonts w:ascii="Garamond" w:hAnsi="Garamond"/>
                <w:sz w:val="22"/>
                <w:szCs w:val="22"/>
              </w:rPr>
              <w:t>’</w:t>
            </w:r>
          </w:p>
          <w:p w:rsidR="00A7518C" w:rsidRPr="000D118C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sz w:val="22"/>
                <w:szCs w:val="22"/>
              </w:rPr>
            </w:pPr>
            <w:r w:rsidRPr="00B82CC3">
              <w:rPr>
                <w:rFonts w:ascii="Garamond" w:hAnsi="Garamond"/>
                <w:sz w:val="22"/>
                <w:szCs w:val="22"/>
              </w:rPr>
              <w:t xml:space="preserve">‘Survey of </w:t>
            </w:r>
            <w:r w:rsidRPr="00B82CC3">
              <w:rPr>
                <w:rFonts w:ascii="Garamond" w:hAnsi="Garamond"/>
                <w:b/>
                <w:sz w:val="22"/>
                <w:szCs w:val="22"/>
              </w:rPr>
              <w:t>Corporate Finance Practices</w:t>
            </w:r>
            <w:r w:rsidRPr="00B82CC3">
              <w:rPr>
                <w:rFonts w:ascii="Garamond" w:hAnsi="Garamond"/>
                <w:sz w:val="22"/>
                <w:szCs w:val="22"/>
              </w:rPr>
              <w:t xml:space="preserve"> of Small and Medium Scale Enterprises</w:t>
            </w:r>
            <w:r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F4368B">
              <w:rPr>
                <w:rFonts w:ascii="Garamond" w:hAnsi="Garamond"/>
                <w:b/>
                <w:sz w:val="22"/>
                <w:szCs w:val="22"/>
              </w:rPr>
              <w:t>SME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  <w:r w:rsidRPr="00B82CC3">
              <w:rPr>
                <w:rFonts w:ascii="Garamond" w:hAnsi="Garamond"/>
                <w:sz w:val="22"/>
                <w:szCs w:val="22"/>
              </w:rPr>
              <w:t xml:space="preserve"> in India’ </w:t>
            </w:r>
          </w:p>
          <w:p w:rsidR="008D2FD1" w:rsidRPr="0051674F" w:rsidRDefault="00A7518C" w:rsidP="00A7518C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‘</w:t>
            </w:r>
            <w:r w:rsidRPr="00C47764">
              <w:rPr>
                <w:rFonts w:ascii="Garamond" w:hAnsi="Garamond"/>
                <w:sz w:val="22"/>
                <w:szCs w:val="22"/>
              </w:rPr>
              <w:t>Financial Analysis</w:t>
            </w:r>
            <w:r>
              <w:rPr>
                <w:rFonts w:ascii="Garamond" w:hAnsi="Garamond"/>
                <w:sz w:val="22"/>
                <w:szCs w:val="22"/>
              </w:rPr>
              <w:t xml:space="preserve"> of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HPCL</w:t>
            </w:r>
            <w:r w:rsidRPr="00FB1303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BPCL</w:t>
            </w:r>
            <w:r>
              <w:rPr>
                <w:rFonts w:ascii="Garamond" w:hAnsi="Garamond"/>
                <w:sz w:val="22"/>
                <w:szCs w:val="22"/>
              </w:rPr>
              <w:t xml:space="preserve"> and various segments of </w:t>
            </w:r>
            <w:r w:rsidRPr="00C47764">
              <w:rPr>
                <w:rFonts w:ascii="Garamond" w:hAnsi="Garamond"/>
                <w:b/>
                <w:sz w:val="22"/>
                <w:szCs w:val="22"/>
              </w:rPr>
              <w:t>Reliance Industries</w:t>
            </w:r>
            <w:r>
              <w:rPr>
                <w:rFonts w:ascii="Garamond" w:hAnsi="Garamond"/>
                <w:sz w:val="22"/>
                <w:szCs w:val="22"/>
              </w:rPr>
              <w:t xml:space="preserve"> Ltd for period 2005-2010’</w:t>
            </w:r>
          </w:p>
        </w:tc>
      </w:tr>
      <w:tr w:rsidR="00C11FF2" w:rsidRPr="005C78E8" w:rsidTr="00836E2E">
        <w:trPr>
          <w:gridAfter w:val="2"/>
          <w:wAfter w:w="77" w:type="pct"/>
          <w:trHeight w:val="324"/>
        </w:trPr>
        <w:tc>
          <w:tcPr>
            <w:tcW w:w="603" w:type="pct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C11FF2" w:rsidRPr="00DF267D" w:rsidRDefault="00FB1303" w:rsidP="00FB1303">
            <w:pPr>
              <w:spacing w:before="20" w:after="20" w:line="276" w:lineRule="auto"/>
              <w:ind w:left="-13"/>
              <w:jc w:val="center"/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</w:pPr>
            <w:r w:rsidRPr="00FB1303">
              <w:rPr>
                <w:rFonts w:ascii="Garamond" w:eastAsia="SimSun" w:hAnsi="Garamond"/>
                <w:b/>
                <w:bCs/>
                <w:sz w:val="22"/>
                <w:szCs w:val="20"/>
                <w:lang w:eastAsia="zh-CN"/>
              </w:rPr>
              <w:t>PEC</w:t>
            </w:r>
          </w:p>
        </w:tc>
        <w:tc>
          <w:tcPr>
            <w:tcW w:w="4320" w:type="pct"/>
            <w:gridSpan w:val="6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</w:tcPr>
          <w:p w:rsidR="00C14665" w:rsidRPr="00A7518C" w:rsidRDefault="00FB1303" w:rsidP="00A7518C">
            <w:pPr>
              <w:numPr>
                <w:ilvl w:val="1"/>
                <w:numId w:val="2"/>
              </w:numPr>
              <w:tabs>
                <w:tab w:val="clear" w:pos="1440"/>
                <w:tab w:val="num" w:pos="227"/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hanging="1440"/>
              <w:jc w:val="both"/>
              <w:rPr>
                <w:rFonts w:ascii="Garamond" w:eastAsia="SimSun" w:hAnsi="Garamond"/>
                <w:bCs/>
                <w:spacing w:val="-2"/>
                <w:sz w:val="22"/>
                <w:szCs w:val="22"/>
                <w:lang w:eastAsia="zh-CN"/>
              </w:rPr>
            </w:pPr>
            <w:r w:rsidRPr="004820D0">
              <w:rPr>
                <w:rStyle w:val="apple-style-span"/>
                <w:rFonts w:ascii="Garamond" w:hAnsi="Garamond"/>
                <w:color w:val="000000"/>
                <w:sz w:val="22"/>
                <w:szCs w:val="22"/>
              </w:rPr>
              <w:t xml:space="preserve">Designed a </w:t>
            </w:r>
            <w:r w:rsidRPr="009A3246">
              <w:rPr>
                <w:rStyle w:val="apple-style-span"/>
                <w:rFonts w:ascii="Garamond" w:hAnsi="Garamond"/>
                <w:color w:val="000000"/>
                <w:sz w:val="22"/>
                <w:szCs w:val="22"/>
              </w:rPr>
              <w:t xml:space="preserve">Prepaid Electronic Energy-Meter System with an objective of </w:t>
            </w:r>
            <w:r w:rsidRPr="009A3246">
              <w:rPr>
                <w:rStyle w:val="apple-style-span"/>
                <w:rFonts w:ascii="Garamond" w:hAnsi="Garamond"/>
                <w:i/>
                <w:color w:val="000000"/>
                <w:sz w:val="22"/>
                <w:szCs w:val="22"/>
              </w:rPr>
              <w:t>Efficient Power Utilization</w:t>
            </w:r>
          </w:p>
        </w:tc>
      </w:tr>
      <w:tr w:rsidR="00E93689" w:rsidRPr="0051241D" w:rsidTr="00836E2E">
        <w:trPr>
          <w:gridAfter w:val="1"/>
          <w:wAfter w:w="30" w:type="pct"/>
          <w:trHeight w:val="77"/>
        </w:trPr>
        <w:tc>
          <w:tcPr>
            <w:tcW w:w="4970" w:type="pct"/>
            <w:gridSpan w:val="9"/>
            <w:tcBorders>
              <w:top w:val="nil"/>
              <w:bottom w:val="nil"/>
            </w:tcBorders>
            <w:shd w:val="clear" w:color="auto" w:fill="BFBFBF"/>
            <w:vAlign w:val="center"/>
          </w:tcPr>
          <w:p w:rsidR="00E93689" w:rsidRPr="0051241D" w:rsidRDefault="00E93689" w:rsidP="00801267">
            <w:pPr>
              <w:spacing w:line="276" w:lineRule="auto"/>
              <w:rPr>
                <w:rFonts w:ascii="Garamond" w:hAnsi="Garamond"/>
                <w:b/>
                <w:spacing w:val="-2"/>
                <w:szCs w:val="22"/>
              </w:rPr>
            </w:pPr>
            <w:r w:rsidRPr="0051241D">
              <w:rPr>
                <w:rFonts w:ascii="Garamond" w:hAnsi="Garamond"/>
                <w:b/>
                <w:spacing w:val="-2"/>
                <w:szCs w:val="22"/>
              </w:rPr>
              <w:t>POSITIONS OF RESPONSIBILITY</w:t>
            </w:r>
          </w:p>
        </w:tc>
      </w:tr>
      <w:tr w:rsidR="00C52F23" w:rsidRPr="0051241D" w:rsidTr="00836E2E">
        <w:trPr>
          <w:gridAfter w:val="1"/>
          <w:wAfter w:w="30" w:type="pct"/>
          <w:trHeight w:val="547"/>
        </w:trPr>
        <w:tc>
          <w:tcPr>
            <w:tcW w:w="497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4687" w:rsidRDefault="009C4687" w:rsidP="00FB1303">
            <w:pPr>
              <w:spacing w:line="276" w:lineRule="auto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President, Strategy and Consulting Club, </w:t>
            </w:r>
            <w:r w:rsidRPr="00C14665">
              <w:rPr>
                <w:rFonts w:ascii="Garamond" w:hAnsi="Garamond"/>
                <w:sz w:val="22"/>
                <w:szCs w:val="22"/>
              </w:rPr>
              <w:t>IIM Rohtak</w:t>
            </w:r>
            <w:r w:rsidR="003F4E31" w:rsidRPr="00C14665">
              <w:rPr>
                <w:rFonts w:ascii="Garamond" w:hAnsi="Garamond"/>
                <w:sz w:val="22"/>
                <w:szCs w:val="22"/>
              </w:rPr>
              <w:t xml:space="preserve">                                                                                  </w:t>
            </w:r>
            <w:r w:rsidR="003F4E31" w:rsidRPr="003F4E31">
              <w:rPr>
                <w:rFonts w:ascii="Garamond" w:hAnsi="Garamond"/>
                <w:sz w:val="22"/>
                <w:szCs w:val="22"/>
              </w:rPr>
              <w:t>2012</w:t>
            </w:r>
          </w:p>
          <w:p w:rsidR="009C4687" w:rsidRPr="009C4687" w:rsidRDefault="000340F2" w:rsidP="001E4F90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270" w:hanging="270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Responsible for organizing inter</w:t>
            </w:r>
            <w:r w:rsidR="009C4687">
              <w:rPr>
                <w:rFonts w:ascii="Garamond" w:hAnsi="Garamond"/>
                <w:sz w:val="22"/>
                <w:szCs w:val="22"/>
              </w:rPr>
              <w:t xml:space="preserve"> and </w:t>
            </w:r>
            <w:r>
              <w:rPr>
                <w:rFonts w:ascii="Garamond" w:hAnsi="Garamond"/>
                <w:sz w:val="22"/>
                <w:szCs w:val="22"/>
              </w:rPr>
              <w:t>intra</w:t>
            </w:r>
            <w:r w:rsidR="009C4687">
              <w:rPr>
                <w:rFonts w:ascii="Garamond" w:hAnsi="Garamond"/>
                <w:sz w:val="22"/>
                <w:szCs w:val="22"/>
              </w:rPr>
              <w:t xml:space="preserve"> college events and workshops with Industry</w:t>
            </w:r>
            <w:r w:rsidR="004F4B23">
              <w:rPr>
                <w:rFonts w:ascii="Garamond" w:hAnsi="Garamond"/>
                <w:sz w:val="22"/>
                <w:szCs w:val="22"/>
              </w:rPr>
              <w:t xml:space="preserve"> experts</w:t>
            </w:r>
            <w:r w:rsidR="003F4E31">
              <w:rPr>
                <w:rFonts w:ascii="Garamond" w:hAnsi="Garamond"/>
                <w:sz w:val="22"/>
                <w:szCs w:val="22"/>
              </w:rPr>
              <w:t xml:space="preserve">                                 </w:t>
            </w:r>
          </w:p>
          <w:p w:rsidR="00FB1303" w:rsidRPr="000D0C82" w:rsidRDefault="00FB1303" w:rsidP="00FB1303">
            <w:pPr>
              <w:spacing w:line="276" w:lineRule="auto"/>
              <w:rPr>
                <w:rFonts w:ascii="Garamond" w:hAnsi="Garamond"/>
                <w:sz w:val="22"/>
                <w:szCs w:val="22"/>
              </w:rPr>
            </w:pPr>
            <w:r w:rsidRPr="000D0C82">
              <w:rPr>
                <w:rFonts w:ascii="Garamond" w:hAnsi="Garamond"/>
                <w:b/>
                <w:sz w:val="22"/>
                <w:szCs w:val="22"/>
              </w:rPr>
              <w:t>Joint-head Finance team</w:t>
            </w:r>
            <w:r w:rsidRPr="000D0C82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0D0C82">
              <w:rPr>
                <w:rFonts w:ascii="Garamond" w:hAnsi="Garamond"/>
                <w:b/>
                <w:sz w:val="22"/>
                <w:szCs w:val="22"/>
              </w:rPr>
              <w:t xml:space="preserve"> PECFEST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  </w:t>
            </w:r>
            <w:r w:rsidRPr="000D0C82">
              <w:rPr>
                <w:rFonts w:ascii="Garamond" w:hAnsi="Garamond"/>
                <w:b/>
                <w:sz w:val="22"/>
                <w:szCs w:val="22"/>
              </w:rPr>
              <w:t xml:space="preserve">                                                                                                     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4C7632">
              <w:rPr>
                <w:rFonts w:ascii="Garamond" w:hAnsi="Garamond"/>
                <w:b/>
                <w:sz w:val="22"/>
                <w:szCs w:val="22"/>
              </w:rPr>
              <w:t xml:space="preserve">    </w:t>
            </w:r>
            <w:r w:rsidRPr="00093A95">
              <w:rPr>
                <w:rFonts w:ascii="Garamond" w:hAnsi="Garamond"/>
                <w:i/>
                <w:sz w:val="22"/>
                <w:szCs w:val="22"/>
              </w:rPr>
              <w:t>2008</w:t>
            </w:r>
          </w:p>
          <w:p w:rsidR="0073341D" w:rsidRPr="003327F2" w:rsidRDefault="00FB1303" w:rsidP="003327F2">
            <w:pPr>
              <w:pStyle w:val="ListParagraph"/>
              <w:numPr>
                <w:ilvl w:val="0"/>
                <w:numId w:val="1"/>
              </w:numPr>
              <w:spacing w:before="20" w:after="20" w:line="276" w:lineRule="auto"/>
              <w:ind w:left="227" w:hanging="240"/>
              <w:jc w:val="both"/>
              <w:rPr>
                <w:rFonts w:ascii="Garamond" w:hAnsi="Garamond"/>
                <w:spacing w:val="-4"/>
                <w:sz w:val="22"/>
                <w:szCs w:val="22"/>
              </w:rPr>
            </w:pPr>
            <w:r w:rsidRPr="000D0C82">
              <w:rPr>
                <w:rFonts w:ascii="Garamond" w:hAnsi="Garamond"/>
                <w:spacing w:val="-4"/>
                <w:sz w:val="22"/>
                <w:szCs w:val="22"/>
              </w:rPr>
              <w:t>Responsible for financing infrastructure and allocating funds for the various events</w:t>
            </w:r>
          </w:p>
        </w:tc>
      </w:tr>
      <w:tr w:rsidR="005C78E8" w:rsidRPr="0051241D" w:rsidTr="00836E2E">
        <w:trPr>
          <w:gridAfter w:val="1"/>
          <w:wAfter w:w="30" w:type="pct"/>
          <w:trHeight w:val="148"/>
        </w:trPr>
        <w:tc>
          <w:tcPr>
            <w:tcW w:w="4970" w:type="pct"/>
            <w:gridSpan w:val="9"/>
            <w:tcBorders>
              <w:top w:val="single" w:sz="4" w:space="0" w:color="FFFFFF"/>
              <w:bottom w:val="nil"/>
            </w:tcBorders>
            <w:shd w:val="clear" w:color="auto" w:fill="BFBFBF"/>
            <w:vAlign w:val="center"/>
          </w:tcPr>
          <w:p w:rsidR="005C78E8" w:rsidRPr="0051241D" w:rsidRDefault="005C78E8" w:rsidP="00801267">
            <w:pPr>
              <w:pStyle w:val="ListParagraph"/>
              <w:spacing w:line="276" w:lineRule="auto"/>
              <w:ind w:left="33"/>
              <w:jc w:val="both"/>
              <w:rPr>
                <w:rFonts w:ascii="Garamond" w:hAnsi="Garamond"/>
                <w:b/>
                <w:szCs w:val="22"/>
              </w:rPr>
            </w:pPr>
            <w:r w:rsidRPr="0051241D">
              <w:rPr>
                <w:rFonts w:ascii="Garamond" w:hAnsi="Garamond"/>
                <w:b/>
                <w:szCs w:val="22"/>
              </w:rPr>
              <w:t>EXTRA CURRICULAR A</w:t>
            </w:r>
            <w:r>
              <w:rPr>
                <w:rFonts w:ascii="Garamond" w:hAnsi="Garamond"/>
                <w:b/>
                <w:szCs w:val="22"/>
              </w:rPr>
              <w:t>CTIVITIES</w:t>
            </w:r>
          </w:p>
        </w:tc>
      </w:tr>
      <w:tr w:rsidR="00A7518C" w:rsidRPr="007A4C31" w:rsidTr="00836E2E">
        <w:trPr>
          <w:trHeight w:val="615"/>
        </w:trPr>
        <w:tc>
          <w:tcPr>
            <w:tcW w:w="638" w:type="pct"/>
            <w:gridSpan w:val="3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A7518C" w:rsidRPr="00DF267D" w:rsidRDefault="00A7518C" w:rsidP="00D93FBB">
            <w:pPr>
              <w:spacing w:before="20" w:after="20" w:line="276" w:lineRule="auto"/>
              <w:ind w:left="-13"/>
              <w:jc w:val="center"/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</w:pPr>
            <w:r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  <w:t>Competitions</w:t>
            </w:r>
          </w:p>
        </w:tc>
        <w:tc>
          <w:tcPr>
            <w:tcW w:w="4362" w:type="pct"/>
            <w:gridSpan w:val="7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</w:tcPr>
          <w:p w:rsidR="00A7518C" w:rsidRPr="00C47764" w:rsidRDefault="00A7518C" w:rsidP="00D93FBB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 w:cs="Garamond"/>
                <w:sz w:val="22"/>
                <w:szCs w:val="22"/>
              </w:rPr>
            </w:pPr>
            <w:r>
              <w:rPr>
                <w:rFonts w:ascii="Garamond" w:hAnsi="Garamond" w:cs="Garamond"/>
                <w:sz w:val="22"/>
                <w:szCs w:val="22"/>
              </w:rPr>
              <w:t xml:space="preserve">Ranked in </w:t>
            </w:r>
            <w:r w:rsidRPr="00B82CC3">
              <w:rPr>
                <w:rFonts w:ascii="Garamond" w:hAnsi="Garamond" w:cs="Garamond"/>
                <w:b/>
                <w:sz w:val="22"/>
                <w:szCs w:val="22"/>
              </w:rPr>
              <w:t>Top-4 teams</w:t>
            </w:r>
            <w:r w:rsidRPr="00B82CC3">
              <w:rPr>
                <w:rFonts w:ascii="Garamond" w:hAnsi="Garamond" w:cs="Garamond"/>
                <w:sz w:val="22"/>
                <w:szCs w:val="22"/>
              </w:rPr>
              <w:t xml:space="preserve"> in</w:t>
            </w:r>
            <w:r w:rsidRPr="00B82CC3">
              <w:rPr>
                <w:rFonts w:ascii="Garamond" w:hAnsi="Garamond" w:cs="Garamond"/>
                <w:b/>
                <w:sz w:val="22"/>
                <w:szCs w:val="22"/>
              </w:rPr>
              <w:t xml:space="preserve"> International</w:t>
            </w:r>
            <w:r w:rsidRPr="00B82CC3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 w:rsidRPr="00B82CC3">
              <w:rPr>
                <w:rFonts w:ascii="Garamond" w:hAnsi="Garamond" w:cs="Garamond"/>
                <w:b/>
                <w:sz w:val="22"/>
                <w:szCs w:val="22"/>
              </w:rPr>
              <w:t>Flagship event</w:t>
            </w:r>
            <w:r w:rsidRPr="00B82CC3">
              <w:rPr>
                <w:rFonts w:ascii="Garamond" w:hAnsi="Garamond" w:cs="Garamond"/>
                <w:sz w:val="22"/>
                <w:szCs w:val="22"/>
              </w:rPr>
              <w:t xml:space="preserve"> 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of </w:t>
            </w:r>
            <w:r w:rsidRPr="00B82CC3">
              <w:rPr>
                <w:rFonts w:ascii="Garamond" w:hAnsi="Garamond" w:cs="Garamond"/>
                <w:b/>
                <w:sz w:val="22"/>
                <w:szCs w:val="22"/>
              </w:rPr>
              <w:t>IIM Ahmedabad</w:t>
            </w:r>
            <w:r w:rsidRPr="00B82CC3">
              <w:rPr>
                <w:rFonts w:ascii="Garamond" w:hAnsi="Garamond" w:cs="Garamond"/>
                <w:sz w:val="22"/>
                <w:szCs w:val="22"/>
              </w:rPr>
              <w:t xml:space="preserve"> - Mousetrap (</w:t>
            </w:r>
            <w:r w:rsidRPr="00F4368B">
              <w:rPr>
                <w:rFonts w:ascii="Garamond" w:hAnsi="Garamond" w:cs="Garamond"/>
                <w:b/>
                <w:sz w:val="22"/>
                <w:szCs w:val="22"/>
              </w:rPr>
              <w:t xml:space="preserve">Business Strategy </w:t>
            </w:r>
            <w:r w:rsidRPr="00B82CC3">
              <w:rPr>
                <w:rFonts w:ascii="Garamond" w:hAnsi="Garamond" w:cs="Garamond"/>
                <w:sz w:val="22"/>
                <w:szCs w:val="22"/>
              </w:rPr>
              <w:t>Simulation), in Confluence 2012 across 500+ teams</w:t>
            </w:r>
            <w:r>
              <w:rPr>
                <w:rFonts w:ascii="Garamond" w:hAnsi="Garamond" w:cs="Garamond"/>
                <w:sz w:val="22"/>
                <w:szCs w:val="22"/>
              </w:rPr>
              <w:t xml:space="preserve"> globally</w:t>
            </w:r>
          </w:p>
          <w:p w:rsidR="00A7518C" w:rsidRPr="000D118C" w:rsidRDefault="00A7518C" w:rsidP="00D93FBB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b/>
                <w:sz w:val="22"/>
                <w:szCs w:val="22"/>
              </w:rPr>
            </w:pPr>
            <w:r w:rsidRPr="00B82CC3">
              <w:rPr>
                <w:rFonts w:ascii="Garamond" w:hAnsi="Garamond"/>
                <w:sz w:val="22"/>
                <w:szCs w:val="22"/>
              </w:rPr>
              <w:t>Ranked</w:t>
            </w:r>
            <w:r w:rsidRPr="00B82CC3">
              <w:rPr>
                <w:rFonts w:ascii="Garamond" w:hAnsi="Garamond"/>
                <w:b/>
                <w:sz w:val="22"/>
                <w:szCs w:val="22"/>
              </w:rPr>
              <w:t xml:space="preserve"> 2nd </w:t>
            </w:r>
            <w:r w:rsidRPr="000D118C">
              <w:rPr>
                <w:rFonts w:ascii="Garamond" w:hAnsi="Garamond"/>
                <w:sz w:val="22"/>
                <w:szCs w:val="22"/>
              </w:rPr>
              <w:t>in</w:t>
            </w:r>
            <w:r w:rsidRPr="00B82CC3">
              <w:rPr>
                <w:rFonts w:ascii="Garamond" w:hAnsi="Garamond"/>
                <w:b/>
                <w:sz w:val="22"/>
                <w:szCs w:val="22"/>
              </w:rPr>
              <w:t xml:space="preserve"> IIM Banglore </w:t>
            </w:r>
            <w:r w:rsidRPr="000D118C">
              <w:rPr>
                <w:rFonts w:ascii="Garamond" w:hAnsi="Garamond"/>
                <w:sz w:val="22"/>
                <w:szCs w:val="22"/>
              </w:rPr>
              <w:t>- StreetSmart</w:t>
            </w:r>
            <w:r w:rsidRPr="00B82CC3">
              <w:rPr>
                <w:rFonts w:ascii="Garamond" w:hAnsi="Garamond"/>
                <w:b/>
                <w:sz w:val="22"/>
                <w:szCs w:val="22"/>
              </w:rPr>
              <w:t xml:space="preserve"> (Mergers &amp; Acquisition Deal Negotiation)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, 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>National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>Flagship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 event in Vista 2012</w:t>
            </w:r>
          </w:p>
          <w:p w:rsidR="00A7518C" w:rsidRPr="007A4C31" w:rsidRDefault="00A7518C" w:rsidP="00D93FBB">
            <w:pPr>
              <w:numPr>
                <w:ilvl w:val="0"/>
                <w:numId w:val="5"/>
              </w:numPr>
              <w:spacing w:line="276" w:lineRule="auto"/>
              <w:ind w:left="251" w:hanging="251"/>
              <w:rPr>
                <w:rFonts w:ascii="Garamond" w:hAnsi="Garamond"/>
                <w:b/>
                <w:sz w:val="22"/>
                <w:szCs w:val="22"/>
              </w:rPr>
            </w:pPr>
            <w:r w:rsidRPr="000D118C">
              <w:rPr>
                <w:rFonts w:ascii="Garamond" w:hAnsi="Garamond"/>
                <w:sz w:val="22"/>
                <w:szCs w:val="22"/>
              </w:rPr>
              <w:t>Ranked in</w:t>
            </w:r>
            <w:r>
              <w:rPr>
                <w:rFonts w:ascii="Garamond" w:hAnsi="Garamond"/>
                <w:b/>
                <w:sz w:val="22"/>
                <w:szCs w:val="22"/>
              </w:rPr>
              <w:t xml:space="preserve"> T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 xml:space="preserve">op-4 </w:t>
            </w:r>
            <w:r w:rsidRPr="000D118C">
              <w:rPr>
                <w:rFonts w:ascii="Garamond" w:hAnsi="Garamond"/>
                <w:sz w:val="22"/>
                <w:szCs w:val="22"/>
              </w:rPr>
              <w:t>teams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0D118C">
              <w:rPr>
                <w:rFonts w:ascii="Garamond" w:hAnsi="Garamond"/>
                <w:sz w:val="22"/>
                <w:szCs w:val="22"/>
              </w:rPr>
              <w:t xml:space="preserve">in 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 xml:space="preserve">IIFT - </w:t>
            </w:r>
            <w:r w:rsidRPr="000D118C">
              <w:rPr>
                <w:rFonts w:ascii="Garamond" w:hAnsi="Garamond"/>
                <w:sz w:val="22"/>
                <w:szCs w:val="22"/>
              </w:rPr>
              <w:t>Epoch</w:t>
            </w:r>
            <w:r w:rsidRPr="000D118C">
              <w:rPr>
                <w:rFonts w:ascii="Garamond" w:hAnsi="Garamond"/>
                <w:b/>
                <w:sz w:val="22"/>
                <w:szCs w:val="22"/>
              </w:rPr>
              <w:t xml:space="preserve"> (Consulting &amp; Strategy), National Flagship </w:t>
            </w:r>
            <w:r w:rsidRPr="000D118C">
              <w:rPr>
                <w:rFonts w:ascii="Garamond" w:hAnsi="Garamond"/>
                <w:sz w:val="22"/>
                <w:szCs w:val="22"/>
              </w:rPr>
              <w:t>event in Quo Vadis</w:t>
            </w:r>
          </w:p>
        </w:tc>
      </w:tr>
      <w:tr w:rsidR="00A7518C" w:rsidRPr="008C6F25" w:rsidTr="00836E2E">
        <w:trPr>
          <w:trHeight w:val="615"/>
        </w:trPr>
        <w:tc>
          <w:tcPr>
            <w:tcW w:w="638" w:type="pct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2F2F2"/>
            <w:vAlign w:val="center"/>
          </w:tcPr>
          <w:p w:rsidR="00A7518C" w:rsidRPr="00DF267D" w:rsidRDefault="00A7518C" w:rsidP="00D93FBB">
            <w:pPr>
              <w:spacing w:before="20" w:after="20" w:line="276" w:lineRule="auto"/>
              <w:ind w:left="-13"/>
              <w:jc w:val="center"/>
              <w:rPr>
                <w:rFonts w:ascii="Garamond" w:eastAsia="SimSun" w:hAnsi="Garamond"/>
                <w:b/>
                <w:sz w:val="22"/>
                <w:szCs w:val="20"/>
                <w:lang w:eastAsia="zh-CN"/>
              </w:rPr>
            </w:pPr>
            <w:r>
              <w:rPr>
                <w:rFonts w:ascii="Garamond" w:eastAsia="SimSun" w:hAnsi="Garamond"/>
                <w:b/>
                <w:bCs/>
                <w:sz w:val="22"/>
                <w:szCs w:val="20"/>
                <w:lang w:eastAsia="zh-CN"/>
              </w:rPr>
              <w:t>Social Initiatives</w:t>
            </w:r>
          </w:p>
        </w:tc>
        <w:tc>
          <w:tcPr>
            <w:tcW w:w="4362" w:type="pct"/>
            <w:gridSpan w:val="7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</w:tcPr>
          <w:p w:rsidR="00A7518C" w:rsidRPr="007A4C31" w:rsidRDefault="00A7518C" w:rsidP="00D93FBB">
            <w:pPr>
              <w:numPr>
                <w:ilvl w:val="1"/>
                <w:numId w:val="2"/>
              </w:numPr>
              <w:tabs>
                <w:tab w:val="clear" w:pos="1440"/>
                <w:tab w:val="num" w:pos="227"/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hanging="1440"/>
              <w:jc w:val="both"/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</w:pPr>
            <w:r w:rsidRPr="00DA7390">
              <w:rPr>
                <w:rStyle w:val="apple-style-span"/>
                <w:rFonts w:ascii="Garamond" w:hAnsi="Garamond" w:cs="Garamond"/>
                <w:b/>
                <w:color w:val="000000"/>
                <w:sz w:val="22"/>
                <w:szCs w:val="22"/>
              </w:rPr>
              <w:t>Mentored</w:t>
            </w:r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 450+ </w:t>
            </w:r>
            <w:smartTag w:uri="urn:schemas-microsoft-com:office:smarttags" w:element="stockticker">
              <w:r w:rsidRPr="007A4C31">
                <w:rPr>
                  <w:rStyle w:val="apple-style-span"/>
                  <w:rFonts w:ascii="Garamond" w:hAnsi="Garamond" w:cs="Garamond"/>
                  <w:color w:val="000000"/>
                  <w:sz w:val="22"/>
                  <w:szCs w:val="22"/>
                </w:rPr>
                <w:t>CAT</w:t>
              </w:r>
            </w:smartTag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 2011 aspirants on a co-founded program CATmentors on Facebook</w:t>
            </w:r>
          </w:p>
          <w:p w:rsidR="00A7518C" w:rsidRPr="008C6F25" w:rsidRDefault="00A7518C" w:rsidP="00D93FBB">
            <w:pPr>
              <w:numPr>
                <w:ilvl w:val="1"/>
                <w:numId w:val="2"/>
              </w:numPr>
              <w:tabs>
                <w:tab w:val="clear" w:pos="1440"/>
                <w:tab w:val="num" w:pos="227"/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hanging="1440"/>
              <w:jc w:val="both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Top scorer and figured in </w:t>
            </w:r>
            <w:r w:rsidRPr="00DA7390">
              <w:rPr>
                <w:rStyle w:val="apple-style-span"/>
                <w:rFonts w:ascii="Garamond" w:hAnsi="Garamond" w:cs="Garamond"/>
                <w:b/>
                <w:color w:val="000000"/>
                <w:sz w:val="22"/>
                <w:szCs w:val="22"/>
              </w:rPr>
              <w:t>Expert</w:t>
            </w:r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 </w:t>
            </w:r>
            <w:r w:rsidRPr="00DA7390">
              <w:rPr>
                <w:rStyle w:val="apple-style-span"/>
                <w:rFonts w:ascii="Garamond" w:hAnsi="Garamond" w:cs="Garamond"/>
                <w:b/>
                <w:color w:val="000000"/>
                <w:sz w:val="22"/>
                <w:szCs w:val="22"/>
              </w:rPr>
              <w:t>Panel</w:t>
            </w:r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 of </w:t>
            </w:r>
            <w:smartTag w:uri="urn:schemas-microsoft-com:office:smarttags" w:element="stockticker">
              <w:r w:rsidRPr="007A4C31">
                <w:rPr>
                  <w:rStyle w:val="apple-style-span"/>
                  <w:rFonts w:ascii="Garamond" w:hAnsi="Garamond" w:cs="Garamond"/>
                  <w:color w:val="000000"/>
                  <w:sz w:val="22"/>
                  <w:szCs w:val="22"/>
                </w:rPr>
                <w:t>CAT</w:t>
              </w:r>
            </w:smartTag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 xml:space="preserve">2011 Helpline </w:t>
            </w:r>
            <w:r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>www.c</w:t>
            </w:r>
            <w:r w:rsidRPr="007A4C31"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>oolAv</w:t>
            </w:r>
            <w:r w:rsidRPr="007A4C31">
              <w:rPr>
                <w:rStyle w:val="apple-style-span"/>
                <w:rFonts w:ascii="Garamond" w:hAnsi="Garamond"/>
                <w:color w:val="000000"/>
                <w:sz w:val="22"/>
                <w:szCs w:val="22"/>
              </w:rPr>
              <w:t>enues.com</w:t>
            </w:r>
          </w:p>
        </w:tc>
      </w:tr>
      <w:tr w:rsidR="00A7518C" w:rsidRPr="007A4C31" w:rsidTr="00836E2E">
        <w:trPr>
          <w:trHeight w:val="615"/>
        </w:trPr>
        <w:tc>
          <w:tcPr>
            <w:tcW w:w="638" w:type="pct"/>
            <w:gridSpan w:val="3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:rsidR="00A7518C" w:rsidRDefault="00A7518C" w:rsidP="00D93FBB">
            <w:pPr>
              <w:spacing w:before="20" w:after="20" w:line="276" w:lineRule="auto"/>
              <w:ind w:left="-13"/>
              <w:jc w:val="center"/>
              <w:rPr>
                <w:rFonts w:ascii="Garamond" w:eastAsia="SimSun" w:hAnsi="Garamond"/>
                <w:b/>
                <w:bCs/>
                <w:sz w:val="22"/>
                <w:szCs w:val="20"/>
                <w:lang w:eastAsia="zh-CN"/>
              </w:rPr>
            </w:pPr>
            <w:r>
              <w:rPr>
                <w:rFonts w:ascii="Garamond" w:eastAsia="SimSun" w:hAnsi="Garamond"/>
                <w:b/>
                <w:bCs/>
                <w:sz w:val="22"/>
                <w:szCs w:val="20"/>
                <w:lang w:eastAsia="zh-CN"/>
              </w:rPr>
              <w:t>Hobbies</w:t>
            </w:r>
          </w:p>
        </w:tc>
        <w:tc>
          <w:tcPr>
            <w:tcW w:w="4362" w:type="pct"/>
            <w:gridSpan w:val="7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</w:tcPr>
          <w:p w:rsidR="00A7518C" w:rsidRPr="007A4C31" w:rsidRDefault="00A7518C" w:rsidP="00D93FBB">
            <w:pPr>
              <w:numPr>
                <w:ilvl w:val="1"/>
                <w:numId w:val="2"/>
              </w:numPr>
              <w:tabs>
                <w:tab w:val="clear" w:pos="1440"/>
                <w:tab w:val="num" w:pos="227"/>
                <w:tab w:val="left" w:pos="360"/>
              </w:tabs>
              <w:autoSpaceDE w:val="0"/>
              <w:autoSpaceDN w:val="0"/>
              <w:adjustRightInd w:val="0"/>
              <w:spacing w:line="276" w:lineRule="auto"/>
              <w:ind w:hanging="1440"/>
              <w:jc w:val="both"/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</w:pPr>
            <w:r>
              <w:rPr>
                <w:rStyle w:val="apple-style-span"/>
                <w:rFonts w:ascii="Garamond" w:hAnsi="Garamond" w:cs="Garamond"/>
                <w:color w:val="000000"/>
                <w:sz w:val="22"/>
                <w:szCs w:val="22"/>
              </w:rPr>
              <w:t>Enjoy doing Meditation, Yoga and playing Cricket</w:t>
            </w:r>
          </w:p>
        </w:tc>
      </w:tr>
    </w:tbl>
    <w:p w:rsidR="00731497" w:rsidRPr="00974A53" w:rsidRDefault="00731497" w:rsidP="00836E2E">
      <w:pPr>
        <w:pStyle w:val="ListParagraph"/>
        <w:spacing w:before="20" w:after="20" w:line="276" w:lineRule="auto"/>
        <w:ind w:left="227"/>
        <w:jc w:val="both"/>
        <w:rPr>
          <w:rFonts w:ascii="Garamond" w:hAnsi="Garamond"/>
          <w:spacing w:val="-4"/>
          <w:sz w:val="22"/>
          <w:szCs w:val="22"/>
        </w:rPr>
      </w:pPr>
    </w:p>
    <w:sectPr w:rsidR="00731497" w:rsidRPr="00974A53" w:rsidSect="00170765">
      <w:pgSz w:w="11907" w:h="16839" w:code="9"/>
      <w:pgMar w:top="284" w:right="476" w:bottom="0" w:left="425" w:header="709" w:footer="27" w:gutter="0"/>
      <w:pgBorders w:offsetFrom="page">
        <w:bottom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B09" w:rsidRDefault="00383B09" w:rsidP="00951F4C">
      <w:r>
        <w:separator/>
      </w:r>
    </w:p>
  </w:endnote>
  <w:endnote w:type="continuationSeparator" w:id="1">
    <w:p w:rsidR="00383B09" w:rsidRDefault="00383B09" w:rsidP="00951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Bright">
    <w:altName w:val="Georgia"/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B09" w:rsidRDefault="00383B09" w:rsidP="00951F4C">
      <w:r>
        <w:separator/>
      </w:r>
    </w:p>
  </w:footnote>
  <w:footnote w:type="continuationSeparator" w:id="1">
    <w:p w:rsidR="00383B09" w:rsidRDefault="00383B09" w:rsidP="00951F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0394C"/>
    <w:multiLevelType w:val="hybridMultilevel"/>
    <w:tmpl w:val="C262BFC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0F668F"/>
    <w:multiLevelType w:val="hybridMultilevel"/>
    <w:tmpl w:val="7ADA775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C232B"/>
    <w:multiLevelType w:val="hybridMultilevel"/>
    <w:tmpl w:val="9CAE54C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1046C"/>
    <w:multiLevelType w:val="hybridMultilevel"/>
    <w:tmpl w:val="C53ABD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03362A"/>
    <w:multiLevelType w:val="hybridMultilevel"/>
    <w:tmpl w:val="E746F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9B2BD0"/>
    <w:multiLevelType w:val="hybridMultilevel"/>
    <w:tmpl w:val="304A04C4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66915"/>
    <w:multiLevelType w:val="hybridMultilevel"/>
    <w:tmpl w:val="10E2F9C2"/>
    <w:lvl w:ilvl="0" w:tplc="40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951F4C"/>
    <w:rsid w:val="000025CA"/>
    <w:rsid w:val="00005392"/>
    <w:rsid w:val="00010C41"/>
    <w:rsid w:val="00013691"/>
    <w:rsid w:val="00014935"/>
    <w:rsid w:val="00014C7D"/>
    <w:rsid w:val="0001556B"/>
    <w:rsid w:val="000160DA"/>
    <w:rsid w:val="0001665A"/>
    <w:rsid w:val="0002113E"/>
    <w:rsid w:val="00021B64"/>
    <w:rsid w:val="00021C4E"/>
    <w:rsid w:val="00021F2C"/>
    <w:rsid w:val="00022FDD"/>
    <w:rsid w:val="000231A1"/>
    <w:rsid w:val="00024976"/>
    <w:rsid w:val="00030D65"/>
    <w:rsid w:val="000340F2"/>
    <w:rsid w:val="0003686B"/>
    <w:rsid w:val="00040A45"/>
    <w:rsid w:val="00042145"/>
    <w:rsid w:val="000431AC"/>
    <w:rsid w:val="00047EEF"/>
    <w:rsid w:val="00050CCA"/>
    <w:rsid w:val="00050DEC"/>
    <w:rsid w:val="00055DCC"/>
    <w:rsid w:val="000564B1"/>
    <w:rsid w:val="00063144"/>
    <w:rsid w:val="0006382E"/>
    <w:rsid w:val="000668AB"/>
    <w:rsid w:val="000713E0"/>
    <w:rsid w:val="00073F6D"/>
    <w:rsid w:val="0007454B"/>
    <w:rsid w:val="000748AB"/>
    <w:rsid w:val="00075430"/>
    <w:rsid w:val="000775AF"/>
    <w:rsid w:val="00080567"/>
    <w:rsid w:val="00081731"/>
    <w:rsid w:val="00081D3C"/>
    <w:rsid w:val="00082668"/>
    <w:rsid w:val="00082F72"/>
    <w:rsid w:val="0008440B"/>
    <w:rsid w:val="000869BC"/>
    <w:rsid w:val="00087ED1"/>
    <w:rsid w:val="00092C8A"/>
    <w:rsid w:val="00093CBE"/>
    <w:rsid w:val="00094509"/>
    <w:rsid w:val="000966C3"/>
    <w:rsid w:val="000A03B5"/>
    <w:rsid w:val="000A2901"/>
    <w:rsid w:val="000A292B"/>
    <w:rsid w:val="000A4149"/>
    <w:rsid w:val="000A4442"/>
    <w:rsid w:val="000A4E5A"/>
    <w:rsid w:val="000B295A"/>
    <w:rsid w:val="000B3BE3"/>
    <w:rsid w:val="000B4BC3"/>
    <w:rsid w:val="000B5D2C"/>
    <w:rsid w:val="000B5F29"/>
    <w:rsid w:val="000B691D"/>
    <w:rsid w:val="000B7C33"/>
    <w:rsid w:val="000C0BE7"/>
    <w:rsid w:val="000C501C"/>
    <w:rsid w:val="000C65FF"/>
    <w:rsid w:val="000D10B5"/>
    <w:rsid w:val="000D1E6B"/>
    <w:rsid w:val="000D1F68"/>
    <w:rsid w:val="000D26F9"/>
    <w:rsid w:val="000D3331"/>
    <w:rsid w:val="000D3863"/>
    <w:rsid w:val="000D40F5"/>
    <w:rsid w:val="000D4287"/>
    <w:rsid w:val="000D5BBA"/>
    <w:rsid w:val="000E2778"/>
    <w:rsid w:val="000E3E47"/>
    <w:rsid w:val="000E4613"/>
    <w:rsid w:val="000E4893"/>
    <w:rsid w:val="000E5D59"/>
    <w:rsid w:val="000E61A8"/>
    <w:rsid w:val="000E7902"/>
    <w:rsid w:val="000F27C0"/>
    <w:rsid w:val="000F3A3D"/>
    <w:rsid w:val="000F722D"/>
    <w:rsid w:val="00101308"/>
    <w:rsid w:val="00106539"/>
    <w:rsid w:val="001114C4"/>
    <w:rsid w:val="001144EA"/>
    <w:rsid w:val="0011453A"/>
    <w:rsid w:val="0011497A"/>
    <w:rsid w:val="001158C0"/>
    <w:rsid w:val="00116C65"/>
    <w:rsid w:val="00130184"/>
    <w:rsid w:val="00132112"/>
    <w:rsid w:val="00136663"/>
    <w:rsid w:val="001369DA"/>
    <w:rsid w:val="001370C9"/>
    <w:rsid w:val="00137460"/>
    <w:rsid w:val="00137D11"/>
    <w:rsid w:val="001401E9"/>
    <w:rsid w:val="00143AB9"/>
    <w:rsid w:val="001440A1"/>
    <w:rsid w:val="001510CA"/>
    <w:rsid w:val="00156F18"/>
    <w:rsid w:val="001577DF"/>
    <w:rsid w:val="001608A7"/>
    <w:rsid w:val="00160C51"/>
    <w:rsid w:val="00164398"/>
    <w:rsid w:val="001652A3"/>
    <w:rsid w:val="001662A7"/>
    <w:rsid w:val="001677E8"/>
    <w:rsid w:val="00170765"/>
    <w:rsid w:val="00172588"/>
    <w:rsid w:val="00172C56"/>
    <w:rsid w:val="00174512"/>
    <w:rsid w:val="00174689"/>
    <w:rsid w:val="001759C1"/>
    <w:rsid w:val="00175C6F"/>
    <w:rsid w:val="001771DA"/>
    <w:rsid w:val="00181821"/>
    <w:rsid w:val="00184438"/>
    <w:rsid w:val="001855B7"/>
    <w:rsid w:val="001859F2"/>
    <w:rsid w:val="001861C2"/>
    <w:rsid w:val="00186AD6"/>
    <w:rsid w:val="001876E0"/>
    <w:rsid w:val="00187E6D"/>
    <w:rsid w:val="00196B2A"/>
    <w:rsid w:val="00197255"/>
    <w:rsid w:val="001A251F"/>
    <w:rsid w:val="001A56CF"/>
    <w:rsid w:val="001A60DB"/>
    <w:rsid w:val="001A7DA6"/>
    <w:rsid w:val="001B01DE"/>
    <w:rsid w:val="001B05A6"/>
    <w:rsid w:val="001B0B3B"/>
    <w:rsid w:val="001B3989"/>
    <w:rsid w:val="001B4BF0"/>
    <w:rsid w:val="001B4CAE"/>
    <w:rsid w:val="001B6BA3"/>
    <w:rsid w:val="001B74D2"/>
    <w:rsid w:val="001C081A"/>
    <w:rsid w:val="001C2FBD"/>
    <w:rsid w:val="001C41EE"/>
    <w:rsid w:val="001C58C0"/>
    <w:rsid w:val="001D062E"/>
    <w:rsid w:val="001D2A27"/>
    <w:rsid w:val="001D2A5F"/>
    <w:rsid w:val="001D3D68"/>
    <w:rsid w:val="001D68A8"/>
    <w:rsid w:val="001D7502"/>
    <w:rsid w:val="001D759A"/>
    <w:rsid w:val="001D7C43"/>
    <w:rsid w:val="001E08FB"/>
    <w:rsid w:val="001E1E8B"/>
    <w:rsid w:val="001E306D"/>
    <w:rsid w:val="001E30A0"/>
    <w:rsid w:val="001E4F90"/>
    <w:rsid w:val="001E6C0B"/>
    <w:rsid w:val="001E7712"/>
    <w:rsid w:val="001F004D"/>
    <w:rsid w:val="001F3122"/>
    <w:rsid w:val="001F370D"/>
    <w:rsid w:val="00200620"/>
    <w:rsid w:val="0020150A"/>
    <w:rsid w:val="00201B30"/>
    <w:rsid w:val="00205BD6"/>
    <w:rsid w:val="0021063E"/>
    <w:rsid w:val="0021074D"/>
    <w:rsid w:val="0021078C"/>
    <w:rsid w:val="002158AC"/>
    <w:rsid w:val="00216BFF"/>
    <w:rsid w:val="00222B96"/>
    <w:rsid w:val="00223AEF"/>
    <w:rsid w:val="0022775A"/>
    <w:rsid w:val="002322C2"/>
    <w:rsid w:val="002323CA"/>
    <w:rsid w:val="00233384"/>
    <w:rsid w:val="00234365"/>
    <w:rsid w:val="002371AE"/>
    <w:rsid w:val="00240FD7"/>
    <w:rsid w:val="00244A96"/>
    <w:rsid w:val="002454C7"/>
    <w:rsid w:val="0024563E"/>
    <w:rsid w:val="002472C3"/>
    <w:rsid w:val="00250972"/>
    <w:rsid w:val="00252ED0"/>
    <w:rsid w:val="00254CEF"/>
    <w:rsid w:val="00257B96"/>
    <w:rsid w:val="002601C1"/>
    <w:rsid w:val="00263FF5"/>
    <w:rsid w:val="002647BE"/>
    <w:rsid w:val="0026513D"/>
    <w:rsid w:val="002661AA"/>
    <w:rsid w:val="002709E7"/>
    <w:rsid w:val="0027251D"/>
    <w:rsid w:val="00274211"/>
    <w:rsid w:val="0027449A"/>
    <w:rsid w:val="002745AA"/>
    <w:rsid w:val="002766BC"/>
    <w:rsid w:val="002779B3"/>
    <w:rsid w:val="002806DE"/>
    <w:rsid w:val="002810B4"/>
    <w:rsid w:val="0028125A"/>
    <w:rsid w:val="002821AE"/>
    <w:rsid w:val="0028395D"/>
    <w:rsid w:val="00283C31"/>
    <w:rsid w:val="00284BEF"/>
    <w:rsid w:val="0028632F"/>
    <w:rsid w:val="00287859"/>
    <w:rsid w:val="00291067"/>
    <w:rsid w:val="00293AC7"/>
    <w:rsid w:val="0029461D"/>
    <w:rsid w:val="00294958"/>
    <w:rsid w:val="00297688"/>
    <w:rsid w:val="002978A3"/>
    <w:rsid w:val="002A18B8"/>
    <w:rsid w:val="002A408C"/>
    <w:rsid w:val="002A608E"/>
    <w:rsid w:val="002A72C5"/>
    <w:rsid w:val="002B0F73"/>
    <w:rsid w:val="002B1292"/>
    <w:rsid w:val="002B3864"/>
    <w:rsid w:val="002B55F7"/>
    <w:rsid w:val="002B65E6"/>
    <w:rsid w:val="002B66AA"/>
    <w:rsid w:val="002C040F"/>
    <w:rsid w:val="002C1998"/>
    <w:rsid w:val="002C7E6F"/>
    <w:rsid w:val="002D0548"/>
    <w:rsid w:val="002D3D11"/>
    <w:rsid w:val="002D4B58"/>
    <w:rsid w:val="002D7B98"/>
    <w:rsid w:val="002D7E39"/>
    <w:rsid w:val="002E046E"/>
    <w:rsid w:val="002E0F94"/>
    <w:rsid w:val="002E1C86"/>
    <w:rsid w:val="002E518F"/>
    <w:rsid w:val="002E5EDB"/>
    <w:rsid w:val="002E5EE6"/>
    <w:rsid w:val="002F05A7"/>
    <w:rsid w:val="002F18F3"/>
    <w:rsid w:val="002F204E"/>
    <w:rsid w:val="002F6F7E"/>
    <w:rsid w:val="0030460E"/>
    <w:rsid w:val="00305F35"/>
    <w:rsid w:val="0030646F"/>
    <w:rsid w:val="00306ED0"/>
    <w:rsid w:val="003073B7"/>
    <w:rsid w:val="00310E98"/>
    <w:rsid w:val="00312721"/>
    <w:rsid w:val="00312ACC"/>
    <w:rsid w:val="003137D9"/>
    <w:rsid w:val="00313A1C"/>
    <w:rsid w:val="00313BEF"/>
    <w:rsid w:val="00313CCB"/>
    <w:rsid w:val="00313FF1"/>
    <w:rsid w:val="00320868"/>
    <w:rsid w:val="00331174"/>
    <w:rsid w:val="0033153D"/>
    <w:rsid w:val="00331756"/>
    <w:rsid w:val="00332087"/>
    <w:rsid w:val="003327F2"/>
    <w:rsid w:val="00333772"/>
    <w:rsid w:val="00334FA5"/>
    <w:rsid w:val="00341B94"/>
    <w:rsid w:val="00343C5E"/>
    <w:rsid w:val="00344918"/>
    <w:rsid w:val="0034575A"/>
    <w:rsid w:val="00350EF7"/>
    <w:rsid w:val="0035104C"/>
    <w:rsid w:val="0035249A"/>
    <w:rsid w:val="00352767"/>
    <w:rsid w:val="003529C4"/>
    <w:rsid w:val="003602F2"/>
    <w:rsid w:val="00361C4A"/>
    <w:rsid w:val="00362F71"/>
    <w:rsid w:val="00363AC4"/>
    <w:rsid w:val="003647B1"/>
    <w:rsid w:val="00364C8E"/>
    <w:rsid w:val="00365330"/>
    <w:rsid w:val="0036670C"/>
    <w:rsid w:val="00366D97"/>
    <w:rsid w:val="00370346"/>
    <w:rsid w:val="003736E2"/>
    <w:rsid w:val="00377103"/>
    <w:rsid w:val="00381779"/>
    <w:rsid w:val="0038368A"/>
    <w:rsid w:val="00383B09"/>
    <w:rsid w:val="00387F2E"/>
    <w:rsid w:val="0039101E"/>
    <w:rsid w:val="00394EE7"/>
    <w:rsid w:val="00395699"/>
    <w:rsid w:val="00395A2D"/>
    <w:rsid w:val="00396824"/>
    <w:rsid w:val="0039796A"/>
    <w:rsid w:val="003A2407"/>
    <w:rsid w:val="003A26EE"/>
    <w:rsid w:val="003A2861"/>
    <w:rsid w:val="003A2F7C"/>
    <w:rsid w:val="003B1D68"/>
    <w:rsid w:val="003B53ED"/>
    <w:rsid w:val="003B670B"/>
    <w:rsid w:val="003C1C0C"/>
    <w:rsid w:val="003C28A6"/>
    <w:rsid w:val="003C381E"/>
    <w:rsid w:val="003C3E1E"/>
    <w:rsid w:val="003C413F"/>
    <w:rsid w:val="003C449D"/>
    <w:rsid w:val="003D097D"/>
    <w:rsid w:val="003D37E9"/>
    <w:rsid w:val="003D3975"/>
    <w:rsid w:val="003D5025"/>
    <w:rsid w:val="003D67DA"/>
    <w:rsid w:val="003D74D2"/>
    <w:rsid w:val="003E236C"/>
    <w:rsid w:val="003E2AA1"/>
    <w:rsid w:val="003F0A96"/>
    <w:rsid w:val="003F0AEF"/>
    <w:rsid w:val="003F2BCF"/>
    <w:rsid w:val="003F4DC8"/>
    <w:rsid w:val="003F4E31"/>
    <w:rsid w:val="003F69B5"/>
    <w:rsid w:val="00400BE0"/>
    <w:rsid w:val="00402303"/>
    <w:rsid w:val="004026AD"/>
    <w:rsid w:val="00402DC5"/>
    <w:rsid w:val="00404974"/>
    <w:rsid w:val="00404E44"/>
    <w:rsid w:val="004072FA"/>
    <w:rsid w:val="0041171A"/>
    <w:rsid w:val="004127CB"/>
    <w:rsid w:val="00415167"/>
    <w:rsid w:val="004221D4"/>
    <w:rsid w:val="00422BC7"/>
    <w:rsid w:val="00424871"/>
    <w:rsid w:val="0042501C"/>
    <w:rsid w:val="00427373"/>
    <w:rsid w:val="004315AD"/>
    <w:rsid w:val="004321B0"/>
    <w:rsid w:val="00433BB5"/>
    <w:rsid w:val="004356A2"/>
    <w:rsid w:val="00437122"/>
    <w:rsid w:val="004427A7"/>
    <w:rsid w:val="00443268"/>
    <w:rsid w:val="00443ABE"/>
    <w:rsid w:val="00445F6A"/>
    <w:rsid w:val="0044693A"/>
    <w:rsid w:val="004511C5"/>
    <w:rsid w:val="00452E71"/>
    <w:rsid w:val="00453669"/>
    <w:rsid w:val="00453FA5"/>
    <w:rsid w:val="00454FEE"/>
    <w:rsid w:val="00455149"/>
    <w:rsid w:val="004640BE"/>
    <w:rsid w:val="00467DD9"/>
    <w:rsid w:val="0047125A"/>
    <w:rsid w:val="004726A0"/>
    <w:rsid w:val="00473384"/>
    <w:rsid w:val="0047535B"/>
    <w:rsid w:val="00477210"/>
    <w:rsid w:val="00477486"/>
    <w:rsid w:val="00482206"/>
    <w:rsid w:val="00482918"/>
    <w:rsid w:val="00482BD9"/>
    <w:rsid w:val="00482D82"/>
    <w:rsid w:val="004870EC"/>
    <w:rsid w:val="00491A3F"/>
    <w:rsid w:val="0049299E"/>
    <w:rsid w:val="004A5AAD"/>
    <w:rsid w:val="004A73D7"/>
    <w:rsid w:val="004B1B3B"/>
    <w:rsid w:val="004B4495"/>
    <w:rsid w:val="004B4C59"/>
    <w:rsid w:val="004B51CB"/>
    <w:rsid w:val="004B66ED"/>
    <w:rsid w:val="004B77C5"/>
    <w:rsid w:val="004C0236"/>
    <w:rsid w:val="004C243B"/>
    <w:rsid w:val="004C4016"/>
    <w:rsid w:val="004C5F8E"/>
    <w:rsid w:val="004C7632"/>
    <w:rsid w:val="004C7BB9"/>
    <w:rsid w:val="004D24EC"/>
    <w:rsid w:val="004D420C"/>
    <w:rsid w:val="004D454E"/>
    <w:rsid w:val="004D4F6F"/>
    <w:rsid w:val="004D6496"/>
    <w:rsid w:val="004E1042"/>
    <w:rsid w:val="004E573F"/>
    <w:rsid w:val="004E62D7"/>
    <w:rsid w:val="004E7121"/>
    <w:rsid w:val="004F1689"/>
    <w:rsid w:val="004F2444"/>
    <w:rsid w:val="004F2EB0"/>
    <w:rsid w:val="004F4B23"/>
    <w:rsid w:val="00506C61"/>
    <w:rsid w:val="005100BD"/>
    <w:rsid w:val="0051241D"/>
    <w:rsid w:val="00515D36"/>
    <w:rsid w:val="0051674F"/>
    <w:rsid w:val="005203D5"/>
    <w:rsid w:val="0052383F"/>
    <w:rsid w:val="00524953"/>
    <w:rsid w:val="005276FB"/>
    <w:rsid w:val="00527E16"/>
    <w:rsid w:val="00530221"/>
    <w:rsid w:val="00530407"/>
    <w:rsid w:val="0053089C"/>
    <w:rsid w:val="00530A00"/>
    <w:rsid w:val="00532AB7"/>
    <w:rsid w:val="005332C5"/>
    <w:rsid w:val="005336EC"/>
    <w:rsid w:val="00536E29"/>
    <w:rsid w:val="005375DE"/>
    <w:rsid w:val="00540B29"/>
    <w:rsid w:val="00543644"/>
    <w:rsid w:val="00545AAB"/>
    <w:rsid w:val="005504F6"/>
    <w:rsid w:val="0055247D"/>
    <w:rsid w:val="005572B3"/>
    <w:rsid w:val="00557761"/>
    <w:rsid w:val="00561A77"/>
    <w:rsid w:val="005640AF"/>
    <w:rsid w:val="0057114B"/>
    <w:rsid w:val="005732B2"/>
    <w:rsid w:val="0057608E"/>
    <w:rsid w:val="00584985"/>
    <w:rsid w:val="0058675D"/>
    <w:rsid w:val="00586A29"/>
    <w:rsid w:val="00587C90"/>
    <w:rsid w:val="00590AFB"/>
    <w:rsid w:val="0059127D"/>
    <w:rsid w:val="00593805"/>
    <w:rsid w:val="00594836"/>
    <w:rsid w:val="005971CC"/>
    <w:rsid w:val="00597EA9"/>
    <w:rsid w:val="005A0DCA"/>
    <w:rsid w:val="005A2EF2"/>
    <w:rsid w:val="005A3D51"/>
    <w:rsid w:val="005A42F1"/>
    <w:rsid w:val="005B4AB4"/>
    <w:rsid w:val="005B4E66"/>
    <w:rsid w:val="005C0A8E"/>
    <w:rsid w:val="005C78E8"/>
    <w:rsid w:val="005C7BB9"/>
    <w:rsid w:val="005D42D9"/>
    <w:rsid w:val="005D655F"/>
    <w:rsid w:val="005D6F59"/>
    <w:rsid w:val="005E0763"/>
    <w:rsid w:val="005E1709"/>
    <w:rsid w:val="005E1E0D"/>
    <w:rsid w:val="005E4CF4"/>
    <w:rsid w:val="005E57CA"/>
    <w:rsid w:val="005E5960"/>
    <w:rsid w:val="005E752B"/>
    <w:rsid w:val="005F0FD1"/>
    <w:rsid w:val="005F645B"/>
    <w:rsid w:val="005F737E"/>
    <w:rsid w:val="0060086D"/>
    <w:rsid w:val="006008AE"/>
    <w:rsid w:val="00602901"/>
    <w:rsid w:val="006035CC"/>
    <w:rsid w:val="006039D1"/>
    <w:rsid w:val="006048EC"/>
    <w:rsid w:val="00604B19"/>
    <w:rsid w:val="006064EC"/>
    <w:rsid w:val="0061296B"/>
    <w:rsid w:val="00613F09"/>
    <w:rsid w:val="006204C7"/>
    <w:rsid w:val="00620974"/>
    <w:rsid w:val="00620997"/>
    <w:rsid w:val="00621EC7"/>
    <w:rsid w:val="006221DC"/>
    <w:rsid w:val="00622B33"/>
    <w:rsid w:val="00623490"/>
    <w:rsid w:val="00623945"/>
    <w:rsid w:val="00623C03"/>
    <w:rsid w:val="0062470F"/>
    <w:rsid w:val="00624DDE"/>
    <w:rsid w:val="006255B2"/>
    <w:rsid w:val="006261DF"/>
    <w:rsid w:val="006272C3"/>
    <w:rsid w:val="00630148"/>
    <w:rsid w:val="00641CBD"/>
    <w:rsid w:val="00645319"/>
    <w:rsid w:val="0064597F"/>
    <w:rsid w:val="00646179"/>
    <w:rsid w:val="0065206F"/>
    <w:rsid w:val="00652883"/>
    <w:rsid w:val="00652F30"/>
    <w:rsid w:val="00653AC4"/>
    <w:rsid w:val="0065433F"/>
    <w:rsid w:val="00654F4A"/>
    <w:rsid w:val="00664632"/>
    <w:rsid w:val="00665430"/>
    <w:rsid w:val="00672E78"/>
    <w:rsid w:val="006747B9"/>
    <w:rsid w:val="00677151"/>
    <w:rsid w:val="00677731"/>
    <w:rsid w:val="006805E4"/>
    <w:rsid w:val="00682905"/>
    <w:rsid w:val="00685DC9"/>
    <w:rsid w:val="006862CF"/>
    <w:rsid w:val="00690426"/>
    <w:rsid w:val="00694650"/>
    <w:rsid w:val="006A1DEA"/>
    <w:rsid w:val="006A4982"/>
    <w:rsid w:val="006A61F4"/>
    <w:rsid w:val="006A6B8E"/>
    <w:rsid w:val="006A7980"/>
    <w:rsid w:val="006B5265"/>
    <w:rsid w:val="006B5633"/>
    <w:rsid w:val="006B6F84"/>
    <w:rsid w:val="006C0FE4"/>
    <w:rsid w:val="006C6773"/>
    <w:rsid w:val="006C6B7B"/>
    <w:rsid w:val="006C7EEA"/>
    <w:rsid w:val="006D0068"/>
    <w:rsid w:val="006D49E8"/>
    <w:rsid w:val="006D4E6B"/>
    <w:rsid w:val="006D4E84"/>
    <w:rsid w:val="006D4FA2"/>
    <w:rsid w:val="006D61F3"/>
    <w:rsid w:val="006D71CD"/>
    <w:rsid w:val="006E0E7D"/>
    <w:rsid w:val="006E1F34"/>
    <w:rsid w:val="006F0C64"/>
    <w:rsid w:val="006F5990"/>
    <w:rsid w:val="006F6ABC"/>
    <w:rsid w:val="00700292"/>
    <w:rsid w:val="0070133F"/>
    <w:rsid w:val="00704286"/>
    <w:rsid w:val="00705072"/>
    <w:rsid w:val="007054A5"/>
    <w:rsid w:val="00707389"/>
    <w:rsid w:val="00707E45"/>
    <w:rsid w:val="00707EEC"/>
    <w:rsid w:val="007128FC"/>
    <w:rsid w:val="00714E21"/>
    <w:rsid w:val="00716500"/>
    <w:rsid w:val="0071783B"/>
    <w:rsid w:val="00720C5F"/>
    <w:rsid w:val="007246A3"/>
    <w:rsid w:val="00731004"/>
    <w:rsid w:val="007312E4"/>
    <w:rsid w:val="00731497"/>
    <w:rsid w:val="0073177B"/>
    <w:rsid w:val="0073341D"/>
    <w:rsid w:val="0073743C"/>
    <w:rsid w:val="00740533"/>
    <w:rsid w:val="00740A42"/>
    <w:rsid w:val="007421B5"/>
    <w:rsid w:val="007437CC"/>
    <w:rsid w:val="00744D13"/>
    <w:rsid w:val="00746680"/>
    <w:rsid w:val="007467AB"/>
    <w:rsid w:val="00746E9D"/>
    <w:rsid w:val="00750BDF"/>
    <w:rsid w:val="0075171B"/>
    <w:rsid w:val="007529BD"/>
    <w:rsid w:val="00753583"/>
    <w:rsid w:val="00753BA5"/>
    <w:rsid w:val="00757322"/>
    <w:rsid w:val="00760D2C"/>
    <w:rsid w:val="007645A4"/>
    <w:rsid w:val="00766078"/>
    <w:rsid w:val="00774D4E"/>
    <w:rsid w:val="00776EDD"/>
    <w:rsid w:val="00782711"/>
    <w:rsid w:val="00782AA2"/>
    <w:rsid w:val="007858E1"/>
    <w:rsid w:val="0079615C"/>
    <w:rsid w:val="0079636A"/>
    <w:rsid w:val="00796AAA"/>
    <w:rsid w:val="007A11EA"/>
    <w:rsid w:val="007A1CE3"/>
    <w:rsid w:val="007A2880"/>
    <w:rsid w:val="007A2ED8"/>
    <w:rsid w:val="007A3905"/>
    <w:rsid w:val="007A6548"/>
    <w:rsid w:val="007A68D4"/>
    <w:rsid w:val="007B0259"/>
    <w:rsid w:val="007B1A61"/>
    <w:rsid w:val="007B33B5"/>
    <w:rsid w:val="007B4F40"/>
    <w:rsid w:val="007B641F"/>
    <w:rsid w:val="007C00E4"/>
    <w:rsid w:val="007C0C77"/>
    <w:rsid w:val="007C2175"/>
    <w:rsid w:val="007C24C1"/>
    <w:rsid w:val="007C51F0"/>
    <w:rsid w:val="007C5A6F"/>
    <w:rsid w:val="007D27D5"/>
    <w:rsid w:val="007D499D"/>
    <w:rsid w:val="007D5EB2"/>
    <w:rsid w:val="007D67A7"/>
    <w:rsid w:val="007D6BE2"/>
    <w:rsid w:val="007D74B9"/>
    <w:rsid w:val="007E4E0D"/>
    <w:rsid w:val="007E569C"/>
    <w:rsid w:val="007E580C"/>
    <w:rsid w:val="007E5CD4"/>
    <w:rsid w:val="007E6DDD"/>
    <w:rsid w:val="007E6E75"/>
    <w:rsid w:val="007F17F7"/>
    <w:rsid w:val="007F357D"/>
    <w:rsid w:val="007F43A0"/>
    <w:rsid w:val="007F47AD"/>
    <w:rsid w:val="007F7EC2"/>
    <w:rsid w:val="00800635"/>
    <w:rsid w:val="00801267"/>
    <w:rsid w:val="00811010"/>
    <w:rsid w:val="0081102F"/>
    <w:rsid w:val="00816834"/>
    <w:rsid w:val="008172FD"/>
    <w:rsid w:val="00824730"/>
    <w:rsid w:val="0082494C"/>
    <w:rsid w:val="008254F6"/>
    <w:rsid w:val="0082669D"/>
    <w:rsid w:val="00831BB3"/>
    <w:rsid w:val="00834C98"/>
    <w:rsid w:val="0083502F"/>
    <w:rsid w:val="00836E2E"/>
    <w:rsid w:val="00843580"/>
    <w:rsid w:val="00843D94"/>
    <w:rsid w:val="0084442F"/>
    <w:rsid w:val="008449EB"/>
    <w:rsid w:val="00847703"/>
    <w:rsid w:val="00850711"/>
    <w:rsid w:val="008507D8"/>
    <w:rsid w:val="008529C0"/>
    <w:rsid w:val="00857AB0"/>
    <w:rsid w:val="00860148"/>
    <w:rsid w:val="008604C0"/>
    <w:rsid w:val="008607DA"/>
    <w:rsid w:val="008609E0"/>
    <w:rsid w:val="00863BF6"/>
    <w:rsid w:val="00872D62"/>
    <w:rsid w:val="008731CD"/>
    <w:rsid w:val="00873D3C"/>
    <w:rsid w:val="00873FA2"/>
    <w:rsid w:val="00876A65"/>
    <w:rsid w:val="008809D3"/>
    <w:rsid w:val="00881A03"/>
    <w:rsid w:val="008822A0"/>
    <w:rsid w:val="008834CA"/>
    <w:rsid w:val="00884AE6"/>
    <w:rsid w:val="00884BA3"/>
    <w:rsid w:val="008854C3"/>
    <w:rsid w:val="008861A9"/>
    <w:rsid w:val="00892795"/>
    <w:rsid w:val="00892AE4"/>
    <w:rsid w:val="00892E26"/>
    <w:rsid w:val="008930C7"/>
    <w:rsid w:val="00895E72"/>
    <w:rsid w:val="008A30A3"/>
    <w:rsid w:val="008A4EBF"/>
    <w:rsid w:val="008A4FC7"/>
    <w:rsid w:val="008A57EE"/>
    <w:rsid w:val="008B1556"/>
    <w:rsid w:val="008B2052"/>
    <w:rsid w:val="008B4815"/>
    <w:rsid w:val="008B4A15"/>
    <w:rsid w:val="008B5FF1"/>
    <w:rsid w:val="008B61CF"/>
    <w:rsid w:val="008C3D7E"/>
    <w:rsid w:val="008C5491"/>
    <w:rsid w:val="008C64A4"/>
    <w:rsid w:val="008D1201"/>
    <w:rsid w:val="008D2FD1"/>
    <w:rsid w:val="008D6176"/>
    <w:rsid w:val="008D75E4"/>
    <w:rsid w:val="008E2ECF"/>
    <w:rsid w:val="008E35D8"/>
    <w:rsid w:val="008E3B22"/>
    <w:rsid w:val="008E42B0"/>
    <w:rsid w:val="008F129D"/>
    <w:rsid w:val="008F2093"/>
    <w:rsid w:val="008F56EA"/>
    <w:rsid w:val="008F69E3"/>
    <w:rsid w:val="008F7932"/>
    <w:rsid w:val="0090083B"/>
    <w:rsid w:val="00900DE5"/>
    <w:rsid w:val="009014C2"/>
    <w:rsid w:val="00901AAF"/>
    <w:rsid w:val="00901BC4"/>
    <w:rsid w:val="009023E8"/>
    <w:rsid w:val="00902541"/>
    <w:rsid w:val="0090460E"/>
    <w:rsid w:val="00904D64"/>
    <w:rsid w:val="0090588B"/>
    <w:rsid w:val="009059B4"/>
    <w:rsid w:val="009077F6"/>
    <w:rsid w:val="00910735"/>
    <w:rsid w:val="00911E46"/>
    <w:rsid w:val="0091208E"/>
    <w:rsid w:val="00913C01"/>
    <w:rsid w:val="009146B3"/>
    <w:rsid w:val="009153A3"/>
    <w:rsid w:val="00917D81"/>
    <w:rsid w:val="009225DC"/>
    <w:rsid w:val="00927A14"/>
    <w:rsid w:val="00927F81"/>
    <w:rsid w:val="00932C7E"/>
    <w:rsid w:val="009339A1"/>
    <w:rsid w:val="00934AEB"/>
    <w:rsid w:val="00935A2F"/>
    <w:rsid w:val="00941389"/>
    <w:rsid w:val="009468ED"/>
    <w:rsid w:val="00950C6B"/>
    <w:rsid w:val="00951F4C"/>
    <w:rsid w:val="00956A5B"/>
    <w:rsid w:val="00956E21"/>
    <w:rsid w:val="009603EB"/>
    <w:rsid w:val="00960C22"/>
    <w:rsid w:val="009626FD"/>
    <w:rsid w:val="009649E6"/>
    <w:rsid w:val="009652B4"/>
    <w:rsid w:val="0096596B"/>
    <w:rsid w:val="0097061A"/>
    <w:rsid w:val="00972ED7"/>
    <w:rsid w:val="00974A53"/>
    <w:rsid w:val="00975CCB"/>
    <w:rsid w:val="00976465"/>
    <w:rsid w:val="0098451D"/>
    <w:rsid w:val="00985715"/>
    <w:rsid w:val="009912BC"/>
    <w:rsid w:val="00995729"/>
    <w:rsid w:val="009A1C51"/>
    <w:rsid w:val="009A3246"/>
    <w:rsid w:val="009A6D17"/>
    <w:rsid w:val="009A79A4"/>
    <w:rsid w:val="009A7ED0"/>
    <w:rsid w:val="009B0D6B"/>
    <w:rsid w:val="009B12DB"/>
    <w:rsid w:val="009B683C"/>
    <w:rsid w:val="009B7106"/>
    <w:rsid w:val="009C2A42"/>
    <w:rsid w:val="009C4687"/>
    <w:rsid w:val="009C52A2"/>
    <w:rsid w:val="009C60DD"/>
    <w:rsid w:val="009C7B09"/>
    <w:rsid w:val="009D03B2"/>
    <w:rsid w:val="009D3310"/>
    <w:rsid w:val="009D3CCC"/>
    <w:rsid w:val="009D3CEC"/>
    <w:rsid w:val="009D6637"/>
    <w:rsid w:val="009E1430"/>
    <w:rsid w:val="009E187A"/>
    <w:rsid w:val="009E188E"/>
    <w:rsid w:val="009E2E4E"/>
    <w:rsid w:val="009E3625"/>
    <w:rsid w:val="009F17F0"/>
    <w:rsid w:val="009F2047"/>
    <w:rsid w:val="009F21CA"/>
    <w:rsid w:val="009F2541"/>
    <w:rsid w:val="009F51BE"/>
    <w:rsid w:val="009F548B"/>
    <w:rsid w:val="009F703B"/>
    <w:rsid w:val="00A00167"/>
    <w:rsid w:val="00A00375"/>
    <w:rsid w:val="00A10653"/>
    <w:rsid w:val="00A15AD5"/>
    <w:rsid w:val="00A16BCA"/>
    <w:rsid w:val="00A17146"/>
    <w:rsid w:val="00A2170F"/>
    <w:rsid w:val="00A24290"/>
    <w:rsid w:val="00A24E98"/>
    <w:rsid w:val="00A26E9F"/>
    <w:rsid w:val="00A33840"/>
    <w:rsid w:val="00A348E5"/>
    <w:rsid w:val="00A355F9"/>
    <w:rsid w:val="00A3637A"/>
    <w:rsid w:val="00A46F53"/>
    <w:rsid w:val="00A50495"/>
    <w:rsid w:val="00A507E4"/>
    <w:rsid w:val="00A50B39"/>
    <w:rsid w:val="00A523B5"/>
    <w:rsid w:val="00A528BB"/>
    <w:rsid w:val="00A52ADF"/>
    <w:rsid w:val="00A54FBD"/>
    <w:rsid w:val="00A551B6"/>
    <w:rsid w:val="00A56EE2"/>
    <w:rsid w:val="00A57BE5"/>
    <w:rsid w:val="00A61947"/>
    <w:rsid w:val="00A61A3C"/>
    <w:rsid w:val="00A62349"/>
    <w:rsid w:val="00A666D6"/>
    <w:rsid w:val="00A71831"/>
    <w:rsid w:val="00A71A1A"/>
    <w:rsid w:val="00A71A30"/>
    <w:rsid w:val="00A7518C"/>
    <w:rsid w:val="00A771A1"/>
    <w:rsid w:val="00A80D71"/>
    <w:rsid w:val="00A832C6"/>
    <w:rsid w:val="00A91B60"/>
    <w:rsid w:val="00A9534A"/>
    <w:rsid w:val="00AA115E"/>
    <w:rsid w:val="00AA1D79"/>
    <w:rsid w:val="00AA24B2"/>
    <w:rsid w:val="00AA4693"/>
    <w:rsid w:val="00AA6351"/>
    <w:rsid w:val="00AB0E12"/>
    <w:rsid w:val="00AB0F9A"/>
    <w:rsid w:val="00AB4292"/>
    <w:rsid w:val="00AB4715"/>
    <w:rsid w:val="00AB4A75"/>
    <w:rsid w:val="00AB59C3"/>
    <w:rsid w:val="00AB7BA1"/>
    <w:rsid w:val="00AC7A0E"/>
    <w:rsid w:val="00AD08F8"/>
    <w:rsid w:val="00AD2266"/>
    <w:rsid w:val="00AD439D"/>
    <w:rsid w:val="00AD52EE"/>
    <w:rsid w:val="00AD56B7"/>
    <w:rsid w:val="00AD62AB"/>
    <w:rsid w:val="00AE0FE9"/>
    <w:rsid w:val="00AE1EA5"/>
    <w:rsid w:val="00AE50A8"/>
    <w:rsid w:val="00AE710F"/>
    <w:rsid w:val="00AF770E"/>
    <w:rsid w:val="00B0087A"/>
    <w:rsid w:val="00B05B54"/>
    <w:rsid w:val="00B07BE0"/>
    <w:rsid w:val="00B128D3"/>
    <w:rsid w:val="00B1300A"/>
    <w:rsid w:val="00B134DF"/>
    <w:rsid w:val="00B14130"/>
    <w:rsid w:val="00B15C85"/>
    <w:rsid w:val="00B15F5A"/>
    <w:rsid w:val="00B2123F"/>
    <w:rsid w:val="00B22CC7"/>
    <w:rsid w:val="00B24066"/>
    <w:rsid w:val="00B24BD1"/>
    <w:rsid w:val="00B30815"/>
    <w:rsid w:val="00B31A65"/>
    <w:rsid w:val="00B37781"/>
    <w:rsid w:val="00B40C70"/>
    <w:rsid w:val="00B45D04"/>
    <w:rsid w:val="00B50C96"/>
    <w:rsid w:val="00B56419"/>
    <w:rsid w:val="00B60E0D"/>
    <w:rsid w:val="00B65F0B"/>
    <w:rsid w:val="00B72A96"/>
    <w:rsid w:val="00B72C05"/>
    <w:rsid w:val="00B766F0"/>
    <w:rsid w:val="00B7736B"/>
    <w:rsid w:val="00B77E5E"/>
    <w:rsid w:val="00B81195"/>
    <w:rsid w:val="00B813FF"/>
    <w:rsid w:val="00B84F39"/>
    <w:rsid w:val="00B86504"/>
    <w:rsid w:val="00B91A26"/>
    <w:rsid w:val="00B9259D"/>
    <w:rsid w:val="00B940E6"/>
    <w:rsid w:val="00BA0D89"/>
    <w:rsid w:val="00BA112C"/>
    <w:rsid w:val="00BA213D"/>
    <w:rsid w:val="00BA22C6"/>
    <w:rsid w:val="00BA2592"/>
    <w:rsid w:val="00BA2906"/>
    <w:rsid w:val="00BA426E"/>
    <w:rsid w:val="00BA51C5"/>
    <w:rsid w:val="00BA5994"/>
    <w:rsid w:val="00BA66BF"/>
    <w:rsid w:val="00BA7AF1"/>
    <w:rsid w:val="00BB01C3"/>
    <w:rsid w:val="00BB0B93"/>
    <w:rsid w:val="00BB15FC"/>
    <w:rsid w:val="00BB27F1"/>
    <w:rsid w:val="00BB3A6F"/>
    <w:rsid w:val="00BB59C9"/>
    <w:rsid w:val="00BC1BA0"/>
    <w:rsid w:val="00BC5072"/>
    <w:rsid w:val="00BD300F"/>
    <w:rsid w:val="00BE068C"/>
    <w:rsid w:val="00BE16FA"/>
    <w:rsid w:val="00BE18DE"/>
    <w:rsid w:val="00BE1DFB"/>
    <w:rsid w:val="00BE2496"/>
    <w:rsid w:val="00BE497A"/>
    <w:rsid w:val="00BE550D"/>
    <w:rsid w:val="00BE6057"/>
    <w:rsid w:val="00BE73D5"/>
    <w:rsid w:val="00BF01D5"/>
    <w:rsid w:val="00BF308C"/>
    <w:rsid w:val="00C01395"/>
    <w:rsid w:val="00C030C2"/>
    <w:rsid w:val="00C06F23"/>
    <w:rsid w:val="00C105C6"/>
    <w:rsid w:val="00C106FE"/>
    <w:rsid w:val="00C11E63"/>
    <w:rsid w:val="00C11FF2"/>
    <w:rsid w:val="00C12F9E"/>
    <w:rsid w:val="00C130C3"/>
    <w:rsid w:val="00C14665"/>
    <w:rsid w:val="00C170BC"/>
    <w:rsid w:val="00C17437"/>
    <w:rsid w:val="00C20A94"/>
    <w:rsid w:val="00C21204"/>
    <w:rsid w:val="00C21965"/>
    <w:rsid w:val="00C221D0"/>
    <w:rsid w:val="00C22342"/>
    <w:rsid w:val="00C2483B"/>
    <w:rsid w:val="00C24E01"/>
    <w:rsid w:val="00C2674A"/>
    <w:rsid w:val="00C2784E"/>
    <w:rsid w:val="00C31D5F"/>
    <w:rsid w:val="00C321F8"/>
    <w:rsid w:val="00C35CC6"/>
    <w:rsid w:val="00C4061F"/>
    <w:rsid w:val="00C409C5"/>
    <w:rsid w:val="00C413A0"/>
    <w:rsid w:val="00C44827"/>
    <w:rsid w:val="00C457CD"/>
    <w:rsid w:val="00C47235"/>
    <w:rsid w:val="00C5062F"/>
    <w:rsid w:val="00C50E03"/>
    <w:rsid w:val="00C5249D"/>
    <w:rsid w:val="00C52F23"/>
    <w:rsid w:val="00C53755"/>
    <w:rsid w:val="00C541D1"/>
    <w:rsid w:val="00C54F6E"/>
    <w:rsid w:val="00C60EA7"/>
    <w:rsid w:val="00C66259"/>
    <w:rsid w:val="00C70969"/>
    <w:rsid w:val="00C73F88"/>
    <w:rsid w:val="00C80BD9"/>
    <w:rsid w:val="00C81627"/>
    <w:rsid w:val="00C818AF"/>
    <w:rsid w:val="00C82B67"/>
    <w:rsid w:val="00C82D5A"/>
    <w:rsid w:val="00C83023"/>
    <w:rsid w:val="00C8442B"/>
    <w:rsid w:val="00C84546"/>
    <w:rsid w:val="00C84E8C"/>
    <w:rsid w:val="00C85B13"/>
    <w:rsid w:val="00C900AB"/>
    <w:rsid w:val="00C936A1"/>
    <w:rsid w:val="00C94143"/>
    <w:rsid w:val="00C94FFC"/>
    <w:rsid w:val="00C95F24"/>
    <w:rsid w:val="00C9745C"/>
    <w:rsid w:val="00CA10FC"/>
    <w:rsid w:val="00CA3B7A"/>
    <w:rsid w:val="00CA714D"/>
    <w:rsid w:val="00CB0B65"/>
    <w:rsid w:val="00CB155B"/>
    <w:rsid w:val="00CB1E07"/>
    <w:rsid w:val="00CB25B4"/>
    <w:rsid w:val="00CB2710"/>
    <w:rsid w:val="00CB443B"/>
    <w:rsid w:val="00CC1F85"/>
    <w:rsid w:val="00CC3149"/>
    <w:rsid w:val="00CC4916"/>
    <w:rsid w:val="00CD0878"/>
    <w:rsid w:val="00CD15A0"/>
    <w:rsid w:val="00CD3EF3"/>
    <w:rsid w:val="00CD7844"/>
    <w:rsid w:val="00CE15A9"/>
    <w:rsid w:val="00CE1E14"/>
    <w:rsid w:val="00CE3C9D"/>
    <w:rsid w:val="00CE4E1B"/>
    <w:rsid w:val="00CE4EEA"/>
    <w:rsid w:val="00CE7418"/>
    <w:rsid w:val="00CE7B22"/>
    <w:rsid w:val="00CF2108"/>
    <w:rsid w:val="00CF22BF"/>
    <w:rsid w:val="00CF297C"/>
    <w:rsid w:val="00CF49E0"/>
    <w:rsid w:val="00CF5DBB"/>
    <w:rsid w:val="00CF7519"/>
    <w:rsid w:val="00CF75EE"/>
    <w:rsid w:val="00D0081B"/>
    <w:rsid w:val="00D00FD1"/>
    <w:rsid w:val="00D01E00"/>
    <w:rsid w:val="00D028F0"/>
    <w:rsid w:val="00D02C01"/>
    <w:rsid w:val="00D02D0E"/>
    <w:rsid w:val="00D0358E"/>
    <w:rsid w:val="00D05B27"/>
    <w:rsid w:val="00D10054"/>
    <w:rsid w:val="00D10E7D"/>
    <w:rsid w:val="00D1236F"/>
    <w:rsid w:val="00D1283E"/>
    <w:rsid w:val="00D13464"/>
    <w:rsid w:val="00D13D0A"/>
    <w:rsid w:val="00D215CD"/>
    <w:rsid w:val="00D22C8E"/>
    <w:rsid w:val="00D255A2"/>
    <w:rsid w:val="00D26C27"/>
    <w:rsid w:val="00D26E40"/>
    <w:rsid w:val="00D30DF7"/>
    <w:rsid w:val="00D30E7B"/>
    <w:rsid w:val="00D334D7"/>
    <w:rsid w:val="00D3790E"/>
    <w:rsid w:val="00D401F3"/>
    <w:rsid w:val="00D41EFA"/>
    <w:rsid w:val="00D45B0D"/>
    <w:rsid w:val="00D502B4"/>
    <w:rsid w:val="00D53F2F"/>
    <w:rsid w:val="00D55447"/>
    <w:rsid w:val="00D559AE"/>
    <w:rsid w:val="00D5604D"/>
    <w:rsid w:val="00D560D9"/>
    <w:rsid w:val="00D56F18"/>
    <w:rsid w:val="00D61A8D"/>
    <w:rsid w:val="00D62933"/>
    <w:rsid w:val="00D643DB"/>
    <w:rsid w:val="00D659A1"/>
    <w:rsid w:val="00D7099C"/>
    <w:rsid w:val="00D71242"/>
    <w:rsid w:val="00D740EA"/>
    <w:rsid w:val="00D74136"/>
    <w:rsid w:val="00D758DB"/>
    <w:rsid w:val="00D77713"/>
    <w:rsid w:val="00D77F4E"/>
    <w:rsid w:val="00D808CA"/>
    <w:rsid w:val="00D86F91"/>
    <w:rsid w:val="00D9002E"/>
    <w:rsid w:val="00D9150F"/>
    <w:rsid w:val="00D96228"/>
    <w:rsid w:val="00D96CD5"/>
    <w:rsid w:val="00D96FE5"/>
    <w:rsid w:val="00D97747"/>
    <w:rsid w:val="00D97EE0"/>
    <w:rsid w:val="00DA2D58"/>
    <w:rsid w:val="00DA3BD7"/>
    <w:rsid w:val="00DA545C"/>
    <w:rsid w:val="00DA7D69"/>
    <w:rsid w:val="00DB280C"/>
    <w:rsid w:val="00DB43B0"/>
    <w:rsid w:val="00DB679F"/>
    <w:rsid w:val="00DB7CC7"/>
    <w:rsid w:val="00DC342D"/>
    <w:rsid w:val="00DC5ACF"/>
    <w:rsid w:val="00DC5D00"/>
    <w:rsid w:val="00DC5D93"/>
    <w:rsid w:val="00DC63D1"/>
    <w:rsid w:val="00DC7413"/>
    <w:rsid w:val="00DE1C47"/>
    <w:rsid w:val="00DE27F3"/>
    <w:rsid w:val="00DE35C7"/>
    <w:rsid w:val="00DE48E4"/>
    <w:rsid w:val="00DE66E9"/>
    <w:rsid w:val="00DE7BD5"/>
    <w:rsid w:val="00DF10CF"/>
    <w:rsid w:val="00DF1E34"/>
    <w:rsid w:val="00DF220B"/>
    <w:rsid w:val="00DF267D"/>
    <w:rsid w:val="00DF29E7"/>
    <w:rsid w:val="00DF572B"/>
    <w:rsid w:val="00DF7892"/>
    <w:rsid w:val="00DF78F6"/>
    <w:rsid w:val="00E00880"/>
    <w:rsid w:val="00E01269"/>
    <w:rsid w:val="00E03DF8"/>
    <w:rsid w:val="00E05C11"/>
    <w:rsid w:val="00E11BE0"/>
    <w:rsid w:val="00E12694"/>
    <w:rsid w:val="00E152F6"/>
    <w:rsid w:val="00E15E0E"/>
    <w:rsid w:val="00E16B62"/>
    <w:rsid w:val="00E2129B"/>
    <w:rsid w:val="00E2166C"/>
    <w:rsid w:val="00E21D0C"/>
    <w:rsid w:val="00E233F4"/>
    <w:rsid w:val="00E27E5E"/>
    <w:rsid w:val="00E31030"/>
    <w:rsid w:val="00E31945"/>
    <w:rsid w:val="00E31E88"/>
    <w:rsid w:val="00E33137"/>
    <w:rsid w:val="00E338B9"/>
    <w:rsid w:val="00E34626"/>
    <w:rsid w:val="00E34853"/>
    <w:rsid w:val="00E3559A"/>
    <w:rsid w:val="00E402FE"/>
    <w:rsid w:val="00E4075C"/>
    <w:rsid w:val="00E44000"/>
    <w:rsid w:val="00E44D97"/>
    <w:rsid w:val="00E4747E"/>
    <w:rsid w:val="00E47D03"/>
    <w:rsid w:val="00E543F0"/>
    <w:rsid w:val="00E552C7"/>
    <w:rsid w:val="00E556F5"/>
    <w:rsid w:val="00E5578C"/>
    <w:rsid w:val="00E566EF"/>
    <w:rsid w:val="00E57FE4"/>
    <w:rsid w:val="00E607A6"/>
    <w:rsid w:val="00E61D50"/>
    <w:rsid w:val="00E628F3"/>
    <w:rsid w:val="00E64DA6"/>
    <w:rsid w:val="00E64EE2"/>
    <w:rsid w:val="00E654BE"/>
    <w:rsid w:val="00E657A4"/>
    <w:rsid w:val="00E65E81"/>
    <w:rsid w:val="00E66FD4"/>
    <w:rsid w:val="00E70387"/>
    <w:rsid w:val="00E706E9"/>
    <w:rsid w:val="00E7180C"/>
    <w:rsid w:val="00E72A6C"/>
    <w:rsid w:val="00E738FA"/>
    <w:rsid w:val="00E73BA6"/>
    <w:rsid w:val="00E751E0"/>
    <w:rsid w:val="00E76405"/>
    <w:rsid w:val="00E77337"/>
    <w:rsid w:val="00E77374"/>
    <w:rsid w:val="00E8164C"/>
    <w:rsid w:val="00E83CC3"/>
    <w:rsid w:val="00E8756D"/>
    <w:rsid w:val="00E900DA"/>
    <w:rsid w:val="00E928C9"/>
    <w:rsid w:val="00E9303C"/>
    <w:rsid w:val="00E93689"/>
    <w:rsid w:val="00E93AA4"/>
    <w:rsid w:val="00E955E5"/>
    <w:rsid w:val="00E97A4D"/>
    <w:rsid w:val="00E97AA8"/>
    <w:rsid w:val="00E97D59"/>
    <w:rsid w:val="00E97D83"/>
    <w:rsid w:val="00EA2DCF"/>
    <w:rsid w:val="00EB22E4"/>
    <w:rsid w:val="00EB5EF9"/>
    <w:rsid w:val="00EB7621"/>
    <w:rsid w:val="00EC1810"/>
    <w:rsid w:val="00EC24B4"/>
    <w:rsid w:val="00EC3717"/>
    <w:rsid w:val="00EC457F"/>
    <w:rsid w:val="00EC4B96"/>
    <w:rsid w:val="00ED163D"/>
    <w:rsid w:val="00ED1FEC"/>
    <w:rsid w:val="00ED3580"/>
    <w:rsid w:val="00ED36C2"/>
    <w:rsid w:val="00ED50B9"/>
    <w:rsid w:val="00ED5602"/>
    <w:rsid w:val="00EE1282"/>
    <w:rsid w:val="00EE4553"/>
    <w:rsid w:val="00EE7073"/>
    <w:rsid w:val="00EE75C8"/>
    <w:rsid w:val="00EF600A"/>
    <w:rsid w:val="00EF7EB8"/>
    <w:rsid w:val="00F01C71"/>
    <w:rsid w:val="00F04792"/>
    <w:rsid w:val="00F04EF3"/>
    <w:rsid w:val="00F062F5"/>
    <w:rsid w:val="00F077A2"/>
    <w:rsid w:val="00F0788F"/>
    <w:rsid w:val="00F11588"/>
    <w:rsid w:val="00F1258D"/>
    <w:rsid w:val="00F172E3"/>
    <w:rsid w:val="00F23A66"/>
    <w:rsid w:val="00F23D3E"/>
    <w:rsid w:val="00F25B5E"/>
    <w:rsid w:val="00F26081"/>
    <w:rsid w:val="00F27023"/>
    <w:rsid w:val="00F27A89"/>
    <w:rsid w:val="00F30825"/>
    <w:rsid w:val="00F30CF4"/>
    <w:rsid w:val="00F337B4"/>
    <w:rsid w:val="00F34694"/>
    <w:rsid w:val="00F3673F"/>
    <w:rsid w:val="00F40660"/>
    <w:rsid w:val="00F4315C"/>
    <w:rsid w:val="00F44465"/>
    <w:rsid w:val="00F450D5"/>
    <w:rsid w:val="00F47143"/>
    <w:rsid w:val="00F500FC"/>
    <w:rsid w:val="00F5043F"/>
    <w:rsid w:val="00F5056F"/>
    <w:rsid w:val="00F520D1"/>
    <w:rsid w:val="00F543F0"/>
    <w:rsid w:val="00F554D7"/>
    <w:rsid w:val="00F56DF3"/>
    <w:rsid w:val="00F63AED"/>
    <w:rsid w:val="00F65C9E"/>
    <w:rsid w:val="00F662F6"/>
    <w:rsid w:val="00F66D0E"/>
    <w:rsid w:val="00F7084B"/>
    <w:rsid w:val="00F732D4"/>
    <w:rsid w:val="00F771BB"/>
    <w:rsid w:val="00F80413"/>
    <w:rsid w:val="00F80483"/>
    <w:rsid w:val="00F805DD"/>
    <w:rsid w:val="00F83289"/>
    <w:rsid w:val="00F83294"/>
    <w:rsid w:val="00F83B9D"/>
    <w:rsid w:val="00F925CD"/>
    <w:rsid w:val="00F93A0D"/>
    <w:rsid w:val="00F93A1B"/>
    <w:rsid w:val="00F941A7"/>
    <w:rsid w:val="00F95522"/>
    <w:rsid w:val="00F96E67"/>
    <w:rsid w:val="00FA2486"/>
    <w:rsid w:val="00FA465A"/>
    <w:rsid w:val="00FA59C7"/>
    <w:rsid w:val="00FA736F"/>
    <w:rsid w:val="00FA743B"/>
    <w:rsid w:val="00FB1303"/>
    <w:rsid w:val="00FB38C8"/>
    <w:rsid w:val="00FB3A5E"/>
    <w:rsid w:val="00FB663F"/>
    <w:rsid w:val="00FB781C"/>
    <w:rsid w:val="00FC0385"/>
    <w:rsid w:val="00FC04B5"/>
    <w:rsid w:val="00FC3FA9"/>
    <w:rsid w:val="00FC6BE0"/>
    <w:rsid w:val="00FD0B58"/>
    <w:rsid w:val="00FD257B"/>
    <w:rsid w:val="00FD46A5"/>
    <w:rsid w:val="00FD760C"/>
    <w:rsid w:val="00FD7C42"/>
    <w:rsid w:val="00FE279D"/>
    <w:rsid w:val="00FE2CF3"/>
    <w:rsid w:val="00FE315B"/>
    <w:rsid w:val="00FE3B66"/>
    <w:rsid w:val="00FE47C8"/>
    <w:rsid w:val="00FF02EE"/>
    <w:rsid w:val="00FF4138"/>
    <w:rsid w:val="00FF41A8"/>
    <w:rsid w:val="00FF516E"/>
    <w:rsid w:val="00FF5653"/>
    <w:rsid w:val="00FF6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,Garamond,Bold + Garamond,Bold"/>
    <w:qFormat/>
    <w:rsid w:val="000966C3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A5E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DC342D"/>
    <w:pPr>
      <w:keepNext/>
      <w:jc w:val="center"/>
      <w:outlineLvl w:val="3"/>
    </w:pPr>
    <w:rPr>
      <w:rFonts w:ascii="Garamond" w:hAnsi="Garamond" w:cs="Times New Roman"/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0EA"/>
    <w:pPr>
      <w:keepNext/>
      <w:keepLines/>
      <w:spacing w:before="20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51F4C"/>
  </w:style>
  <w:style w:type="paragraph" w:styleId="Footer">
    <w:name w:val="footer"/>
    <w:basedOn w:val="Normal"/>
    <w:link w:val="Foot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F4C"/>
  </w:style>
  <w:style w:type="paragraph" w:styleId="BalloonText">
    <w:name w:val="Balloon Text"/>
    <w:basedOn w:val="Normal"/>
    <w:link w:val="BalloonTextChar"/>
    <w:uiPriority w:val="99"/>
    <w:semiHidden/>
    <w:unhideWhenUsed/>
    <w:rsid w:val="00951F4C"/>
    <w:rPr>
      <w:rFonts w:ascii="Tahoma" w:eastAsia="Calibri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51F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35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link w:val="Heading4"/>
    <w:rsid w:val="00DC342D"/>
    <w:rPr>
      <w:rFonts w:ascii="Garamond" w:eastAsia="Times New Roman" w:hAnsi="Garamond" w:cs="Times New Roman"/>
      <w:b/>
      <w:bCs/>
      <w:sz w:val="24"/>
      <w:szCs w:val="24"/>
    </w:rPr>
  </w:style>
  <w:style w:type="table" w:customStyle="1" w:styleId="MediumGrid11">
    <w:name w:val="Medium Grid 11"/>
    <w:basedOn w:val="TableNormal"/>
    <w:uiPriority w:val="67"/>
    <w:rsid w:val="00C0139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List2-Accent5">
    <w:name w:val="Medium List 2 Accent 5"/>
    <w:basedOn w:val="TableNormal"/>
    <w:uiPriority w:val="66"/>
    <w:rsid w:val="00C01395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4">
    <w:name w:val="Light List Accent 4"/>
    <w:basedOn w:val="TableNormal"/>
    <w:uiPriority w:val="61"/>
    <w:rsid w:val="00C0139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Grid3-Accent5">
    <w:name w:val="Medium Grid 3 Accent 5"/>
    <w:basedOn w:val="TableNormal"/>
    <w:uiPriority w:val="69"/>
    <w:rsid w:val="00C0139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ListParagraph">
    <w:name w:val="List Paragraph"/>
    <w:basedOn w:val="Normal"/>
    <w:uiPriority w:val="34"/>
    <w:qFormat/>
    <w:rsid w:val="001B01D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86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Times New Roman"/>
      <w:color w:val="133374"/>
      <w:sz w:val="14"/>
      <w:szCs w:val="14"/>
    </w:rPr>
  </w:style>
  <w:style w:type="character" w:customStyle="1" w:styleId="HTMLPreformattedChar">
    <w:name w:val="HTML Preformatted Char"/>
    <w:link w:val="HTMLPreformatted"/>
    <w:uiPriority w:val="99"/>
    <w:rsid w:val="0058675D"/>
    <w:rPr>
      <w:rFonts w:ascii="Verdana" w:eastAsia="Times New Roman" w:hAnsi="Verdana" w:cs="Courier New"/>
      <w:color w:val="133374"/>
      <w:sz w:val="14"/>
      <w:szCs w:val="14"/>
    </w:rPr>
  </w:style>
  <w:style w:type="table" w:customStyle="1" w:styleId="ColorfulShading1">
    <w:name w:val="Colorful Shading1"/>
    <w:basedOn w:val="TableNormal"/>
    <w:uiPriority w:val="71"/>
    <w:rsid w:val="002647B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MediumGrid31">
    <w:name w:val="Medium Grid 31"/>
    <w:basedOn w:val="TableNormal"/>
    <w:uiPriority w:val="69"/>
    <w:rsid w:val="002647B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ing3Char">
    <w:name w:val="Heading 3 Char"/>
    <w:link w:val="Heading3"/>
    <w:uiPriority w:val="9"/>
    <w:semiHidden/>
    <w:rsid w:val="00FB3A5E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D740EA"/>
    <w:rPr>
      <w:rFonts w:ascii="Cambria" w:eastAsia="Times New Roman" w:hAnsi="Cambria" w:cs="Times New Roman"/>
      <w:i/>
      <w:iCs/>
      <w:color w:val="404040"/>
      <w:lang w:val="en-US" w:eastAsia="en-US"/>
    </w:rPr>
  </w:style>
  <w:style w:type="character" w:styleId="Hyperlink">
    <w:name w:val="Hyperlink"/>
    <w:uiPriority w:val="99"/>
    <w:semiHidden/>
    <w:unhideWhenUsed/>
    <w:rsid w:val="00197255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FB1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3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tesh.verma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DACE-BA18-429D-83B0-469124AB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Aakash Garg (001/02)</vt:lpstr>
    </vt:vector>
  </TitlesOfParts>
  <Company>Hewlett-Packard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Aakash Garg (001/02)</dc:title>
  <dc:creator>Krishna Kotipalli</dc:creator>
  <cp:lastModifiedBy>Pec</cp:lastModifiedBy>
  <cp:revision>34</cp:revision>
  <cp:lastPrinted>2010-09-27T18:28:00Z</cp:lastPrinted>
  <dcterms:created xsi:type="dcterms:W3CDTF">2012-06-25T16:49:00Z</dcterms:created>
  <dcterms:modified xsi:type="dcterms:W3CDTF">2012-12-12T10:53:00Z</dcterms:modified>
</cp:coreProperties>
</file>